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73BC" w14:textId="77777777" w:rsidR="00DC5078" w:rsidRPr="00594F7E" w:rsidRDefault="00DC5078" w:rsidP="00065EF4">
      <w:pPr>
        <w:rPr>
          <w:rFonts w:ascii="Arial" w:hAnsi="Arial"/>
          <w:sz w:val="22"/>
          <w:szCs w:val="22"/>
        </w:rPr>
      </w:pPr>
    </w:p>
    <w:p w14:paraId="2EE7A53E" w14:textId="6C62467C" w:rsidR="00B26A1C" w:rsidRPr="00594F7E" w:rsidRDefault="00B26A1C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>Offer an interpreter</w:t>
      </w:r>
      <w:r w:rsidRPr="00594F7E">
        <w:rPr>
          <w:rFonts w:ascii="Arial" w:hAnsi="Arial" w:cs="Arial"/>
          <w:sz w:val="22"/>
          <w:szCs w:val="22"/>
        </w:rPr>
        <w:t xml:space="preserve"> even if </w:t>
      </w:r>
      <w:r w:rsidR="006753D3" w:rsidRPr="00594F7E">
        <w:rPr>
          <w:rFonts w:ascii="Arial" w:hAnsi="Arial" w:cs="Arial"/>
          <w:sz w:val="22"/>
          <w:szCs w:val="22"/>
        </w:rPr>
        <w:t xml:space="preserve">your client </w:t>
      </w:r>
      <w:r w:rsidRPr="00594F7E">
        <w:rPr>
          <w:rFonts w:ascii="Arial" w:hAnsi="Arial" w:cs="Arial"/>
          <w:sz w:val="22"/>
          <w:szCs w:val="22"/>
        </w:rPr>
        <w:t>speak</w:t>
      </w:r>
      <w:r w:rsidR="002B04BE" w:rsidRPr="00594F7E">
        <w:rPr>
          <w:rFonts w:ascii="Arial" w:hAnsi="Arial" w:cs="Arial"/>
          <w:sz w:val="22"/>
          <w:szCs w:val="22"/>
        </w:rPr>
        <w:t>s</w:t>
      </w:r>
      <w:r w:rsidRPr="00594F7E">
        <w:rPr>
          <w:rFonts w:ascii="Arial" w:hAnsi="Arial" w:cs="Arial"/>
          <w:sz w:val="22"/>
          <w:szCs w:val="22"/>
        </w:rPr>
        <w:t xml:space="preserve"> some</w:t>
      </w:r>
      <w:r w:rsidR="00DE0F3F" w:rsidRPr="00594F7E">
        <w:rPr>
          <w:rFonts w:ascii="Arial" w:hAnsi="Arial" w:cs="Arial"/>
          <w:sz w:val="22"/>
          <w:szCs w:val="22"/>
        </w:rPr>
        <w:t xml:space="preserve"> </w:t>
      </w:r>
      <w:r w:rsidRPr="00594F7E">
        <w:rPr>
          <w:rFonts w:ascii="Arial" w:hAnsi="Arial" w:cs="Arial"/>
          <w:sz w:val="22"/>
          <w:szCs w:val="22"/>
        </w:rPr>
        <w:t>En</w:t>
      </w:r>
      <w:bookmarkStart w:id="0" w:name="_GoBack"/>
      <w:bookmarkEnd w:id="0"/>
      <w:r w:rsidRPr="00594F7E">
        <w:rPr>
          <w:rFonts w:ascii="Arial" w:hAnsi="Arial" w:cs="Arial"/>
          <w:sz w:val="22"/>
          <w:szCs w:val="22"/>
        </w:rPr>
        <w:t xml:space="preserve">glish. </w:t>
      </w:r>
      <w:r w:rsidR="006B5E33">
        <w:rPr>
          <w:rFonts w:ascii="Arial" w:hAnsi="Arial" w:cs="Arial"/>
          <w:sz w:val="22"/>
          <w:szCs w:val="22"/>
        </w:rPr>
        <w:t>Limited English c</w:t>
      </w:r>
      <w:r w:rsidRPr="00594F7E">
        <w:rPr>
          <w:rFonts w:ascii="Arial" w:hAnsi="Arial" w:cs="Arial"/>
          <w:sz w:val="22"/>
          <w:szCs w:val="22"/>
        </w:rPr>
        <w:t xml:space="preserve">lients </w:t>
      </w:r>
      <w:r w:rsidR="006B5E33">
        <w:rPr>
          <w:rFonts w:ascii="Arial" w:hAnsi="Arial" w:cs="Arial"/>
          <w:sz w:val="22"/>
          <w:szCs w:val="22"/>
        </w:rPr>
        <w:t xml:space="preserve">(LEPs) </w:t>
      </w:r>
      <w:r w:rsidR="00806026" w:rsidRPr="00594F7E">
        <w:rPr>
          <w:rFonts w:ascii="Arial" w:hAnsi="Arial" w:cs="Arial"/>
          <w:sz w:val="22"/>
          <w:szCs w:val="22"/>
        </w:rPr>
        <w:t xml:space="preserve">may not </w:t>
      </w:r>
      <w:r w:rsidRPr="00594F7E">
        <w:rPr>
          <w:rFonts w:ascii="Arial" w:hAnsi="Arial" w:cs="Arial"/>
          <w:sz w:val="22"/>
          <w:szCs w:val="22"/>
        </w:rPr>
        <w:t xml:space="preserve">know interpreters are available or </w:t>
      </w:r>
      <w:r w:rsidR="006753D3" w:rsidRPr="00594F7E">
        <w:rPr>
          <w:rFonts w:ascii="Arial" w:hAnsi="Arial" w:cs="Arial"/>
          <w:sz w:val="22"/>
          <w:szCs w:val="22"/>
        </w:rPr>
        <w:t xml:space="preserve">may feel </w:t>
      </w:r>
      <w:r w:rsidRPr="00594F7E">
        <w:rPr>
          <w:rFonts w:ascii="Arial" w:hAnsi="Arial" w:cs="Arial"/>
          <w:sz w:val="22"/>
          <w:szCs w:val="22"/>
        </w:rPr>
        <w:t>embarrassed to ask for one</w:t>
      </w:r>
      <w:r w:rsidR="00F92C4B" w:rsidRPr="00594F7E">
        <w:rPr>
          <w:rFonts w:ascii="Arial" w:hAnsi="Arial" w:cs="Arial"/>
          <w:sz w:val="22"/>
          <w:szCs w:val="22"/>
        </w:rPr>
        <w:t>.</w:t>
      </w:r>
      <w:r w:rsidR="00157608">
        <w:rPr>
          <w:rFonts w:ascii="Arial" w:hAnsi="Arial" w:cs="Arial"/>
          <w:sz w:val="22"/>
          <w:szCs w:val="22"/>
        </w:rPr>
        <w:t xml:space="preserve"> </w:t>
      </w:r>
      <w:r w:rsidR="00F92C4B" w:rsidRPr="00594F7E">
        <w:rPr>
          <w:rFonts w:ascii="Arial" w:hAnsi="Arial" w:cs="Arial"/>
          <w:sz w:val="22"/>
          <w:szCs w:val="22"/>
        </w:rPr>
        <w:t>They</w:t>
      </w:r>
      <w:r w:rsidR="00295F72" w:rsidRPr="00594F7E">
        <w:rPr>
          <w:rFonts w:ascii="Arial" w:hAnsi="Arial" w:cs="Arial"/>
          <w:sz w:val="22"/>
          <w:szCs w:val="22"/>
        </w:rPr>
        <w:t xml:space="preserve"> should not have to struggle with limited understanding.</w:t>
      </w:r>
    </w:p>
    <w:p w14:paraId="07BAFA8B" w14:textId="77777777" w:rsidR="00B26A1C" w:rsidRPr="00157608" w:rsidRDefault="00B26A1C" w:rsidP="00157608">
      <w:pPr>
        <w:spacing w:line="264" w:lineRule="auto"/>
        <w:rPr>
          <w:rFonts w:ascii="Arial" w:hAnsi="Arial" w:cs="Arial"/>
          <w:sz w:val="18"/>
          <w:szCs w:val="18"/>
        </w:rPr>
      </w:pPr>
    </w:p>
    <w:p w14:paraId="07F7790F" w14:textId="4850AA8F" w:rsidR="00E76551" w:rsidRPr="00594F7E" w:rsidRDefault="00B26A1C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>Schedule additional time</w:t>
      </w:r>
      <w:r w:rsidR="00806026" w:rsidRPr="00A718BC">
        <w:rPr>
          <w:rFonts w:ascii="Arial" w:hAnsi="Arial" w:cs="Arial"/>
          <w:b/>
          <w:color w:val="000090"/>
          <w:sz w:val="22"/>
          <w:szCs w:val="22"/>
        </w:rPr>
        <w:t>.</w:t>
      </w:r>
      <w:r w:rsidR="007E63E9" w:rsidRPr="00594F7E">
        <w:rPr>
          <w:rFonts w:ascii="Arial" w:hAnsi="Arial" w:cs="Arial"/>
          <w:b/>
          <w:sz w:val="22"/>
          <w:szCs w:val="22"/>
        </w:rPr>
        <w:t xml:space="preserve"> </w:t>
      </w:r>
      <w:r w:rsidR="007E63E9" w:rsidRPr="00594F7E">
        <w:rPr>
          <w:rFonts w:ascii="Arial" w:hAnsi="Arial" w:cs="Arial"/>
          <w:sz w:val="22"/>
          <w:szCs w:val="22"/>
        </w:rPr>
        <w:t>Communicating through an interpreter take</w:t>
      </w:r>
      <w:r w:rsidR="006753D3" w:rsidRPr="00594F7E">
        <w:rPr>
          <w:rFonts w:ascii="Arial" w:hAnsi="Arial" w:cs="Arial"/>
          <w:sz w:val="22"/>
          <w:szCs w:val="22"/>
        </w:rPr>
        <w:t>s</w:t>
      </w:r>
      <w:r w:rsidR="007E63E9" w:rsidRPr="00594F7E">
        <w:rPr>
          <w:rFonts w:ascii="Arial" w:hAnsi="Arial" w:cs="Arial"/>
          <w:sz w:val="22"/>
          <w:szCs w:val="22"/>
        </w:rPr>
        <w:t xml:space="preserve"> at least </w:t>
      </w:r>
      <w:r w:rsidR="007E63E9" w:rsidRPr="00157608">
        <w:rPr>
          <w:rFonts w:ascii="Arial" w:hAnsi="Arial" w:cs="Arial"/>
          <w:i/>
          <w:sz w:val="22"/>
          <w:szCs w:val="22"/>
        </w:rPr>
        <w:t>twice</w:t>
      </w:r>
      <w:r w:rsidR="007E63E9" w:rsidRPr="00594F7E">
        <w:rPr>
          <w:rFonts w:ascii="Arial" w:hAnsi="Arial" w:cs="Arial"/>
          <w:sz w:val="22"/>
          <w:szCs w:val="22"/>
        </w:rPr>
        <w:t xml:space="preserve"> as long as the same conversation with a client who is fluent in English.</w:t>
      </w:r>
    </w:p>
    <w:p w14:paraId="59CC26C0" w14:textId="77777777" w:rsidR="00E76551" w:rsidRPr="00157608" w:rsidRDefault="00E76551" w:rsidP="00157608">
      <w:pPr>
        <w:pStyle w:val="ListParagraph"/>
        <w:spacing w:line="264" w:lineRule="auto"/>
        <w:ind w:left="360" w:hanging="360"/>
        <w:contextualSpacing w:val="0"/>
        <w:rPr>
          <w:rFonts w:ascii="Arial" w:hAnsi="Arial" w:cs="Arial"/>
          <w:b/>
          <w:sz w:val="18"/>
          <w:szCs w:val="18"/>
        </w:rPr>
      </w:pPr>
    </w:p>
    <w:p w14:paraId="2FE034FD" w14:textId="0BDCED38" w:rsidR="007C7BDD" w:rsidRPr="00594F7E" w:rsidRDefault="00AB14B1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>Introduce yourself and the interpreter</w:t>
      </w:r>
      <w:r w:rsidRPr="00594F7E">
        <w:rPr>
          <w:rFonts w:ascii="Arial" w:hAnsi="Arial" w:cs="Arial"/>
          <w:sz w:val="22"/>
          <w:szCs w:val="22"/>
        </w:rPr>
        <w:t xml:space="preserve"> to the </w:t>
      </w:r>
      <w:r w:rsidR="00C644AF" w:rsidRPr="00594F7E">
        <w:rPr>
          <w:rFonts w:ascii="Arial" w:hAnsi="Arial" w:cs="Arial"/>
          <w:sz w:val="22"/>
          <w:szCs w:val="22"/>
        </w:rPr>
        <w:t>LEP client.</w:t>
      </w:r>
      <w:r w:rsidR="00157608">
        <w:rPr>
          <w:rFonts w:ascii="Arial" w:hAnsi="Arial" w:cs="Arial"/>
          <w:sz w:val="22"/>
          <w:szCs w:val="22"/>
        </w:rPr>
        <w:t xml:space="preserve"> </w:t>
      </w:r>
    </w:p>
    <w:p w14:paraId="6F4A54E9" w14:textId="48CB6B93" w:rsidR="007C7BDD" w:rsidRPr="00594F7E" w:rsidRDefault="00A30EB5" w:rsidP="00157608">
      <w:pPr>
        <w:pStyle w:val="ListParagraph"/>
        <w:numPr>
          <w:ilvl w:val="0"/>
          <w:numId w:val="7"/>
        </w:numPr>
        <w:spacing w:before="50" w:line="264" w:lineRule="auto"/>
        <w:contextualSpacing w:val="0"/>
        <w:rPr>
          <w:rFonts w:ascii="Arial" w:hAnsi="Arial" w:cs="Arial"/>
          <w:sz w:val="22"/>
          <w:szCs w:val="22"/>
        </w:rPr>
      </w:pPr>
      <w:r w:rsidRPr="00594F7E">
        <w:rPr>
          <w:rFonts w:ascii="Arial" w:hAnsi="Arial" w:cs="Arial"/>
          <w:sz w:val="22"/>
          <w:szCs w:val="22"/>
        </w:rPr>
        <w:t>Check that the client and interpre</w:t>
      </w:r>
      <w:r w:rsidR="00112E79" w:rsidRPr="00594F7E">
        <w:rPr>
          <w:rFonts w:ascii="Arial" w:hAnsi="Arial" w:cs="Arial"/>
          <w:sz w:val="22"/>
          <w:szCs w:val="22"/>
        </w:rPr>
        <w:t>ter understand each other fully.</w:t>
      </w:r>
    </w:p>
    <w:p w14:paraId="0B2EBD7C" w14:textId="54693A89" w:rsidR="00AC7A41" w:rsidRPr="00594F7E" w:rsidRDefault="00282643" w:rsidP="00157608">
      <w:pPr>
        <w:pStyle w:val="ListParagraph"/>
        <w:numPr>
          <w:ilvl w:val="0"/>
          <w:numId w:val="7"/>
        </w:numPr>
        <w:spacing w:before="50" w:line="264" w:lineRule="auto"/>
        <w:contextualSpacing w:val="0"/>
        <w:rPr>
          <w:rFonts w:ascii="Arial" w:hAnsi="Arial" w:cs="Arial"/>
          <w:sz w:val="22"/>
          <w:szCs w:val="22"/>
        </w:rPr>
      </w:pPr>
      <w:r w:rsidRPr="00594F7E">
        <w:rPr>
          <w:rFonts w:ascii="Arial" w:hAnsi="Arial" w:cs="Arial"/>
          <w:sz w:val="22"/>
          <w:szCs w:val="22"/>
        </w:rPr>
        <w:t>Explain t</w:t>
      </w:r>
      <w:r w:rsidR="00094873" w:rsidRPr="00594F7E">
        <w:rPr>
          <w:rFonts w:ascii="Arial" w:hAnsi="Arial" w:cs="Arial"/>
          <w:sz w:val="22"/>
          <w:szCs w:val="22"/>
        </w:rPr>
        <w:t xml:space="preserve">hat the interpreter’s job is to </w:t>
      </w:r>
      <w:r w:rsidRPr="00594F7E">
        <w:rPr>
          <w:rFonts w:ascii="Arial" w:hAnsi="Arial" w:cs="Arial"/>
          <w:sz w:val="22"/>
          <w:szCs w:val="22"/>
        </w:rPr>
        <w:t>interpret everything that is said</w:t>
      </w:r>
      <w:r w:rsidR="00AC7A41" w:rsidRPr="00594F7E">
        <w:rPr>
          <w:rFonts w:ascii="Arial" w:hAnsi="Arial" w:cs="Arial"/>
          <w:sz w:val="22"/>
          <w:szCs w:val="22"/>
        </w:rPr>
        <w:t xml:space="preserve"> </w:t>
      </w:r>
      <w:r w:rsidRPr="00594F7E">
        <w:rPr>
          <w:rFonts w:ascii="Arial" w:hAnsi="Arial" w:cs="Arial"/>
          <w:sz w:val="22"/>
          <w:szCs w:val="22"/>
        </w:rPr>
        <w:t>by you and by the client</w:t>
      </w:r>
      <w:r w:rsidR="00094873" w:rsidRPr="00594F7E">
        <w:rPr>
          <w:rFonts w:ascii="Arial" w:hAnsi="Arial" w:cs="Arial"/>
          <w:sz w:val="22"/>
          <w:szCs w:val="22"/>
        </w:rPr>
        <w:t>, and not to offer her own opinion or advice.</w:t>
      </w:r>
      <w:r w:rsidR="00157608">
        <w:rPr>
          <w:rFonts w:ascii="Arial" w:hAnsi="Arial" w:cs="Arial"/>
          <w:sz w:val="22"/>
          <w:szCs w:val="22"/>
        </w:rPr>
        <w:t xml:space="preserve"> </w:t>
      </w:r>
      <w:r w:rsidR="00AC7A41" w:rsidRPr="00594F7E">
        <w:rPr>
          <w:rFonts w:ascii="Arial" w:hAnsi="Arial" w:cs="Arial"/>
          <w:sz w:val="22"/>
          <w:szCs w:val="22"/>
        </w:rPr>
        <w:t xml:space="preserve"> </w:t>
      </w:r>
    </w:p>
    <w:p w14:paraId="64C8A61A" w14:textId="77777777" w:rsidR="00AC7A41" w:rsidRPr="00157608" w:rsidRDefault="00AC7A41" w:rsidP="00157608">
      <w:pPr>
        <w:pStyle w:val="ListParagraph"/>
        <w:spacing w:line="264" w:lineRule="auto"/>
        <w:ind w:left="360" w:hanging="360"/>
        <w:contextualSpacing w:val="0"/>
        <w:rPr>
          <w:rFonts w:ascii="Arial" w:hAnsi="Arial" w:cs="Arial"/>
          <w:b/>
          <w:sz w:val="18"/>
          <w:szCs w:val="18"/>
        </w:rPr>
      </w:pPr>
    </w:p>
    <w:p w14:paraId="1C43F5DF" w14:textId="4B402D56" w:rsidR="00E76551" w:rsidRPr="00594F7E" w:rsidRDefault="00AC7A41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>E</w:t>
      </w:r>
      <w:r w:rsidR="00C644AF" w:rsidRPr="00A718BC">
        <w:rPr>
          <w:rFonts w:ascii="Arial" w:hAnsi="Arial" w:cs="Arial"/>
          <w:b/>
          <w:color w:val="000090"/>
          <w:sz w:val="22"/>
          <w:szCs w:val="22"/>
        </w:rPr>
        <w:t>xplain confidentiality rules</w:t>
      </w:r>
      <w:r w:rsidRPr="00594F7E">
        <w:rPr>
          <w:rFonts w:ascii="Arial" w:hAnsi="Arial" w:cs="Arial"/>
          <w:b/>
          <w:sz w:val="22"/>
          <w:szCs w:val="22"/>
        </w:rPr>
        <w:t xml:space="preserve"> </w:t>
      </w:r>
      <w:r w:rsidRPr="00594F7E">
        <w:rPr>
          <w:rFonts w:ascii="Arial" w:hAnsi="Arial" w:cs="Arial"/>
          <w:sz w:val="22"/>
          <w:szCs w:val="22"/>
        </w:rPr>
        <w:t>so the LEP client knows that the interpreter – like you –</w:t>
      </w:r>
      <w:r w:rsidR="00531A91" w:rsidRPr="00594F7E">
        <w:rPr>
          <w:rFonts w:ascii="Arial" w:hAnsi="Arial" w:cs="Arial"/>
          <w:sz w:val="22"/>
          <w:szCs w:val="22"/>
        </w:rPr>
        <w:t xml:space="preserve"> </w:t>
      </w:r>
      <w:r w:rsidR="00014973" w:rsidRPr="00594F7E">
        <w:rPr>
          <w:rFonts w:ascii="Arial" w:hAnsi="Arial" w:cs="Arial"/>
          <w:sz w:val="22"/>
          <w:szCs w:val="22"/>
        </w:rPr>
        <w:t xml:space="preserve">cannot </w:t>
      </w:r>
      <w:r w:rsidR="00FE623F" w:rsidRPr="00594F7E">
        <w:rPr>
          <w:rFonts w:ascii="Arial" w:hAnsi="Arial" w:cs="Arial"/>
          <w:sz w:val="22"/>
          <w:szCs w:val="22"/>
        </w:rPr>
        <w:t>shar</w:t>
      </w:r>
      <w:r w:rsidR="00014973" w:rsidRPr="00594F7E">
        <w:rPr>
          <w:rFonts w:ascii="Arial" w:hAnsi="Arial" w:cs="Arial"/>
          <w:sz w:val="22"/>
          <w:szCs w:val="22"/>
        </w:rPr>
        <w:t>e</w:t>
      </w:r>
      <w:r w:rsidR="00C644AF" w:rsidRPr="00594F7E">
        <w:rPr>
          <w:rFonts w:ascii="Arial" w:hAnsi="Arial" w:cs="Arial"/>
          <w:sz w:val="22"/>
          <w:szCs w:val="22"/>
        </w:rPr>
        <w:t xml:space="preserve"> the client’s </w:t>
      </w:r>
      <w:r w:rsidR="003C5048" w:rsidRPr="00594F7E">
        <w:rPr>
          <w:rFonts w:ascii="Arial" w:hAnsi="Arial" w:cs="Arial"/>
          <w:sz w:val="22"/>
          <w:szCs w:val="22"/>
        </w:rPr>
        <w:t>information with anyone outside your agency</w:t>
      </w:r>
      <w:r w:rsidR="00C644AF" w:rsidRPr="00594F7E">
        <w:rPr>
          <w:rFonts w:ascii="Arial" w:hAnsi="Arial" w:cs="Arial"/>
          <w:sz w:val="22"/>
          <w:szCs w:val="22"/>
        </w:rPr>
        <w:t>.</w:t>
      </w:r>
    </w:p>
    <w:p w14:paraId="4EE1439F" w14:textId="77777777" w:rsidR="00E76551" w:rsidRPr="00157608" w:rsidRDefault="00E76551" w:rsidP="00157608">
      <w:pPr>
        <w:pStyle w:val="ListParagraph"/>
        <w:spacing w:line="264" w:lineRule="auto"/>
        <w:ind w:left="360" w:hanging="360"/>
        <w:contextualSpacing w:val="0"/>
        <w:rPr>
          <w:rFonts w:ascii="Arial" w:hAnsi="Arial" w:cs="Arial"/>
          <w:b/>
          <w:sz w:val="18"/>
          <w:szCs w:val="18"/>
        </w:rPr>
      </w:pPr>
    </w:p>
    <w:p w14:paraId="764D8EE7" w14:textId="730A31E4" w:rsidR="00F92C4B" w:rsidRPr="00594F7E" w:rsidRDefault="00B26A1C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>Make sure the conversation is between you and the client</w:t>
      </w:r>
      <w:r w:rsidRPr="00A718BC">
        <w:rPr>
          <w:rFonts w:ascii="Arial" w:hAnsi="Arial" w:cs="Arial"/>
          <w:color w:val="000090"/>
          <w:sz w:val="22"/>
          <w:szCs w:val="22"/>
        </w:rPr>
        <w:t>,</w:t>
      </w:r>
      <w:r w:rsidRPr="00594F7E">
        <w:rPr>
          <w:rFonts w:ascii="Arial" w:hAnsi="Arial" w:cs="Arial"/>
          <w:sz w:val="22"/>
          <w:szCs w:val="22"/>
        </w:rPr>
        <w:t xml:space="preserve"> not between the interpreter and the client.</w:t>
      </w:r>
    </w:p>
    <w:p w14:paraId="41ABC7A2" w14:textId="77777777" w:rsidR="007C7F6E" w:rsidRPr="00157608" w:rsidRDefault="007C457F" w:rsidP="00157608">
      <w:pPr>
        <w:pStyle w:val="Flyerbullet"/>
      </w:pPr>
      <w:r w:rsidRPr="00594F7E">
        <w:t xml:space="preserve">Maintain eye contact </w:t>
      </w:r>
      <w:r w:rsidRPr="00157608">
        <w:t>with the LEP client</w:t>
      </w:r>
      <w:r w:rsidR="007C7F6E" w:rsidRPr="00157608">
        <w:t>.</w:t>
      </w:r>
      <w:r w:rsidRPr="00157608">
        <w:t xml:space="preserve"> </w:t>
      </w:r>
    </w:p>
    <w:p w14:paraId="704716F2" w14:textId="1B03F20F" w:rsidR="007C457F" w:rsidRPr="00594F7E" w:rsidRDefault="007C7F6E" w:rsidP="00157608">
      <w:pPr>
        <w:pStyle w:val="Flyerbullet"/>
      </w:pPr>
      <w:r w:rsidRPr="00157608">
        <w:t>S</w:t>
      </w:r>
      <w:r w:rsidR="007C457F" w:rsidRPr="00157608">
        <w:t>peak directly to her (“Do you have the document?”), instead of indirectly (“Ask h</w:t>
      </w:r>
      <w:r w:rsidR="00B01F70" w:rsidRPr="00157608">
        <w:t>er if she has the document</w:t>
      </w:r>
      <w:r w:rsidR="00B01F70" w:rsidRPr="00594F7E">
        <w:t>.”)</w:t>
      </w:r>
      <w:r w:rsidR="00AB6B35" w:rsidRPr="00594F7E">
        <w:t>.</w:t>
      </w:r>
    </w:p>
    <w:p w14:paraId="5D9445BB" w14:textId="77777777" w:rsidR="00E76551" w:rsidRPr="00157608" w:rsidRDefault="00E76551" w:rsidP="00157608">
      <w:pPr>
        <w:pStyle w:val="ListParagraph"/>
        <w:spacing w:line="264" w:lineRule="auto"/>
        <w:ind w:left="360" w:hanging="360"/>
        <w:contextualSpacing w:val="0"/>
        <w:rPr>
          <w:rFonts w:ascii="Arial" w:hAnsi="Arial" w:cs="Arial"/>
          <w:sz w:val="18"/>
          <w:szCs w:val="18"/>
        </w:rPr>
      </w:pPr>
    </w:p>
    <w:p w14:paraId="5D507BC5" w14:textId="267160FA" w:rsidR="005531A2" w:rsidRDefault="00B26A1C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 xml:space="preserve">Speak clearly and </w:t>
      </w:r>
      <w:r w:rsidR="00B01F70" w:rsidRPr="00A718BC">
        <w:rPr>
          <w:rFonts w:ascii="Arial" w:hAnsi="Arial" w:cs="Arial"/>
          <w:b/>
          <w:color w:val="000090"/>
          <w:sz w:val="22"/>
          <w:szCs w:val="22"/>
        </w:rPr>
        <w:t>pause</w:t>
      </w:r>
      <w:r w:rsidR="005531A2" w:rsidRPr="00A718BC">
        <w:rPr>
          <w:rFonts w:ascii="Arial" w:hAnsi="Arial" w:cs="Arial"/>
          <w:b/>
          <w:color w:val="000090"/>
          <w:sz w:val="22"/>
          <w:szCs w:val="22"/>
        </w:rPr>
        <w:t xml:space="preserve"> for interpretation</w:t>
      </w:r>
      <w:r w:rsidRPr="00594F7E">
        <w:rPr>
          <w:rFonts w:ascii="Arial" w:hAnsi="Arial" w:cs="Arial"/>
          <w:sz w:val="22"/>
          <w:szCs w:val="22"/>
        </w:rPr>
        <w:t xml:space="preserve"> </w:t>
      </w:r>
      <w:r w:rsidR="005531A2" w:rsidRPr="00594F7E">
        <w:rPr>
          <w:rFonts w:ascii="Arial" w:hAnsi="Arial" w:cs="Arial"/>
          <w:sz w:val="22"/>
          <w:szCs w:val="22"/>
        </w:rPr>
        <w:t>after every sentence or two</w:t>
      </w:r>
      <w:r w:rsidRPr="00594F7E">
        <w:rPr>
          <w:rFonts w:ascii="Arial" w:hAnsi="Arial" w:cs="Arial"/>
          <w:sz w:val="22"/>
          <w:szCs w:val="22"/>
        </w:rPr>
        <w:t>. Allow the interpreter to finish interpreting before speaking.</w:t>
      </w:r>
      <w:r w:rsidR="00157608">
        <w:rPr>
          <w:rFonts w:ascii="Arial" w:hAnsi="Arial" w:cs="Arial"/>
          <w:sz w:val="22"/>
          <w:szCs w:val="22"/>
        </w:rPr>
        <w:t xml:space="preserve"> </w:t>
      </w:r>
    </w:p>
    <w:p w14:paraId="60BECB2D" w14:textId="77777777" w:rsidR="00157608" w:rsidRDefault="00157608" w:rsidP="00157608">
      <w:pPr>
        <w:pStyle w:val="ListParagraph"/>
        <w:spacing w:line="264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DF3E5AD" w14:textId="77777777" w:rsidR="00157608" w:rsidRPr="00594F7E" w:rsidRDefault="00157608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>Check for understanding.</w:t>
      </w:r>
      <w:r>
        <w:rPr>
          <w:rFonts w:ascii="Arial" w:hAnsi="Arial" w:cs="Arial"/>
          <w:sz w:val="22"/>
          <w:szCs w:val="22"/>
        </w:rPr>
        <w:t xml:space="preserve"> </w:t>
      </w:r>
      <w:r w:rsidRPr="00594F7E">
        <w:rPr>
          <w:rFonts w:ascii="Arial" w:hAnsi="Arial" w:cs="Arial"/>
          <w:sz w:val="22"/>
          <w:szCs w:val="22"/>
        </w:rPr>
        <w:t>When explaining important concepts (required verification, program rules, etc.), ask the LEP client to repeat what you said in her own words.</w:t>
      </w:r>
      <w:r>
        <w:rPr>
          <w:rFonts w:ascii="Arial" w:hAnsi="Arial" w:cs="Arial"/>
          <w:sz w:val="22"/>
          <w:szCs w:val="22"/>
        </w:rPr>
        <w:t xml:space="preserve"> </w:t>
      </w:r>
      <w:r w:rsidRPr="00594F7E">
        <w:rPr>
          <w:rFonts w:ascii="Arial" w:hAnsi="Arial" w:cs="Arial"/>
          <w:sz w:val="22"/>
          <w:szCs w:val="22"/>
        </w:rPr>
        <w:t>Do not just ask, “Do you understand?”</w:t>
      </w:r>
      <w:r>
        <w:rPr>
          <w:rFonts w:ascii="Arial" w:hAnsi="Arial" w:cs="Arial"/>
          <w:sz w:val="22"/>
          <w:szCs w:val="22"/>
        </w:rPr>
        <w:t xml:space="preserve"> </w:t>
      </w:r>
      <w:r w:rsidRPr="00594F7E">
        <w:rPr>
          <w:rFonts w:ascii="Arial" w:hAnsi="Arial" w:cs="Arial"/>
          <w:sz w:val="22"/>
          <w:szCs w:val="22"/>
        </w:rPr>
        <w:t>A nod or “yes” may indicate deference to authority or a desire to continue the meeting, rather than actual understanding.</w:t>
      </w:r>
    </w:p>
    <w:p w14:paraId="73CCAC1E" w14:textId="77777777" w:rsidR="00157608" w:rsidRPr="00594F7E" w:rsidRDefault="00157608" w:rsidP="00157608">
      <w:pPr>
        <w:pStyle w:val="ListParagraph"/>
        <w:spacing w:line="264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206633E7" w14:textId="1E9C07DB" w:rsidR="007F21A4" w:rsidRPr="00594F7E" w:rsidRDefault="00157608" w:rsidP="00A718BC">
      <w:pPr>
        <w:pStyle w:val="ListParagraph"/>
        <w:numPr>
          <w:ilvl w:val="0"/>
          <w:numId w:val="3"/>
        </w:numPr>
        <w:spacing w:before="220" w:line="264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7F21A4" w:rsidRPr="00A718BC">
        <w:rPr>
          <w:rFonts w:ascii="Arial" w:hAnsi="Arial" w:cs="Arial"/>
          <w:b/>
          <w:color w:val="000090"/>
          <w:sz w:val="22"/>
          <w:szCs w:val="22"/>
        </w:rPr>
        <w:lastRenderedPageBreak/>
        <w:t>Speak in plain English</w:t>
      </w:r>
      <w:r w:rsidR="007F21A4" w:rsidRPr="00594F7E">
        <w:rPr>
          <w:rFonts w:ascii="Arial" w:hAnsi="Arial" w:cs="Arial"/>
          <w:b/>
          <w:sz w:val="22"/>
          <w:szCs w:val="22"/>
        </w:rPr>
        <w:t xml:space="preserve"> </w:t>
      </w:r>
      <w:r w:rsidR="007F21A4" w:rsidRPr="00594F7E">
        <w:rPr>
          <w:rFonts w:ascii="Arial" w:hAnsi="Arial" w:cs="Arial"/>
          <w:sz w:val="22"/>
          <w:szCs w:val="22"/>
        </w:rPr>
        <w:t>to avoid misinterpretation.</w:t>
      </w:r>
    </w:p>
    <w:p w14:paraId="0A8C2E82" w14:textId="65C67A53" w:rsidR="00CE2D04" w:rsidRPr="00594F7E" w:rsidRDefault="00CE2D04" w:rsidP="00157608">
      <w:pPr>
        <w:pStyle w:val="Flyerbullet"/>
      </w:pPr>
      <w:r w:rsidRPr="00594F7E">
        <w:t>Explain any terms that are location</w:t>
      </w:r>
      <w:r w:rsidR="00A718BC">
        <w:t>-</w:t>
      </w:r>
      <w:r w:rsidRPr="00594F7E">
        <w:t xml:space="preserve"> or agency-specific for more accurate interpretation (acronyms, program names, etc.).</w:t>
      </w:r>
      <w:r w:rsidR="00157608">
        <w:t xml:space="preserve"> </w:t>
      </w:r>
      <w:r w:rsidRPr="00594F7E">
        <w:t>Remember that phone interpreters may be located in other states.</w:t>
      </w:r>
    </w:p>
    <w:p w14:paraId="43AE6748" w14:textId="77777777" w:rsidR="00675EAF" w:rsidRDefault="00B26A1C" w:rsidP="00675EAF">
      <w:pPr>
        <w:pStyle w:val="Flyerbullet"/>
      </w:pPr>
      <w:r w:rsidRPr="00594F7E">
        <w:t>Minimize slang, idioms and metaphors.</w:t>
      </w:r>
    </w:p>
    <w:p w14:paraId="590428A9" w14:textId="6D1BE18B" w:rsidR="00675EAF" w:rsidRPr="00675EAF" w:rsidRDefault="00B26A1C" w:rsidP="00675EAF">
      <w:pPr>
        <w:pStyle w:val="Flyerbullet"/>
      </w:pPr>
      <w:r w:rsidRPr="00594F7E">
        <w:t>Avoid compound questions.</w:t>
      </w:r>
    </w:p>
    <w:p w14:paraId="50293C89" w14:textId="77777777" w:rsidR="00675EAF" w:rsidRPr="00675EAF" w:rsidRDefault="00675EAF" w:rsidP="00A718BC">
      <w:pPr>
        <w:pStyle w:val="Flyerbullet"/>
        <w:numPr>
          <w:ilvl w:val="0"/>
          <w:numId w:val="0"/>
        </w:numPr>
        <w:spacing w:before="0"/>
        <w:ind w:left="720"/>
        <w:rPr>
          <w:sz w:val="16"/>
        </w:rPr>
      </w:pPr>
    </w:p>
    <w:p w14:paraId="3411519C" w14:textId="11897547" w:rsidR="00E76551" w:rsidRPr="00A718BC" w:rsidRDefault="005531A2" w:rsidP="00157608">
      <w:pPr>
        <w:pStyle w:val="Flyerbullet"/>
        <w:numPr>
          <w:ilvl w:val="0"/>
          <w:numId w:val="3"/>
        </w:numPr>
        <w:ind w:left="360"/>
        <w:rPr>
          <w:color w:val="000090"/>
        </w:rPr>
      </w:pPr>
      <w:r w:rsidRPr="00A718BC">
        <w:rPr>
          <w:b/>
          <w:color w:val="000090"/>
        </w:rPr>
        <w:t>M</w:t>
      </w:r>
      <w:r w:rsidR="007E63E9" w:rsidRPr="00A718BC">
        <w:rPr>
          <w:b/>
          <w:color w:val="000090"/>
        </w:rPr>
        <w:t>aintain control of the conversation</w:t>
      </w:r>
      <w:r w:rsidR="007E63E9" w:rsidRPr="00A718BC">
        <w:rPr>
          <w:color w:val="000090"/>
        </w:rPr>
        <w:t xml:space="preserve">. </w:t>
      </w:r>
    </w:p>
    <w:p w14:paraId="5C5FEE89" w14:textId="77777777" w:rsidR="0027717C" w:rsidRPr="00594F7E" w:rsidRDefault="0027717C" w:rsidP="00157608">
      <w:pPr>
        <w:pStyle w:val="Flyerbullet"/>
      </w:pPr>
      <w:r w:rsidRPr="00594F7E">
        <w:t>Make sure the interpreter does not answer for the LEP client.</w:t>
      </w:r>
    </w:p>
    <w:p w14:paraId="27B4A233" w14:textId="1DC9DEC0" w:rsidR="00E76551" w:rsidRPr="00594F7E" w:rsidRDefault="00CE2D04" w:rsidP="00157608">
      <w:pPr>
        <w:pStyle w:val="Flyerbullet"/>
      </w:pPr>
      <w:r w:rsidRPr="00594F7E">
        <w:t xml:space="preserve">Do not allow </w:t>
      </w:r>
      <w:r w:rsidR="0027717C" w:rsidRPr="00594F7E">
        <w:t>side conversations between the client and inte</w:t>
      </w:r>
      <w:r w:rsidRPr="00594F7E">
        <w:t>rpreter.</w:t>
      </w:r>
      <w:r w:rsidR="0027717C" w:rsidRPr="00594F7E">
        <w:t xml:space="preserve"> </w:t>
      </w:r>
      <w:r w:rsidRPr="00594F7E">
        <w:t xml:space="preserve">Ask for full interpretation of everything that is said </w:t>
      </w:r>
      <w:r w:rsidR="0027717C" w:rsidRPr="00594F7E">
        <w:t>so that you don’</w:t>
      </w:r>
      <w:r w:rsidR="002C2E58" w:rsidRPr="00594F7E">
        <w:t>t miss important information.</w:t>
      </w:r>
      <w:r w:rsidR="0027717C" w:rsidRPr="00594F7E">
        <w:t xml:space="preserve"> </w:t>
      </w:r>
    </w:p>
    <w:p w14:paraId="43ED3F7E" w14:textId="77777777" w:rsidR="00C75281" w:rsidRPr="00594F7E" w:rsidRDefault="0027717C" w:rsidP="00157608">
      <w:pPr>
        <w:pStyle w:val="Flyerbullet"/>
      </w:pPr>
      <w:r w:rsidRPr="00594F7E">
        <w:t>Ask about interpretation that is longer or shorter than expected.</w:t>
      </w:r>
      <w:r w:rsidR="00C75281" w:rsidRPr="00594F7E">
        <w:t xml:space="preserve"> </w:t>
      </w:r>
    </w:p>
    <w:p w14:paraId="5EA95E28" w14:textId="0478059B" w:rsidR="0027717C" w:rsidRPr="00594F7E" w:rsidRDefault="00C75281" w:rsidP="00157608">
      <w:pPr>
        <w:pStyle w:val="Flyerbullet"/>
      </w:pPr>
      <w:r w:rsidRPr="00594F7E">
        <w:t xml:space="preserve">Record the name or ID number of </w:t>
      </w:r>
      <w:r w:rsidR="002C2E58" w:rsidRPr="00594F7E">
        <w:t xml:space="preserve">telephone </w:t>
      </w:r>
      <w:r w:rsidRPr="00594F7E">
        <w:t>interpreter</w:t>
      </w:r>
      <w:r w:rsidR="002C2E58" w:rsidRPr="00594F7E">
        <w:t>s</w:t>
      </w:r>
      <w:r w:rsidRPr="00594F7E">
        <w:t xml:space="preserve"> </w:t>
      </w:r>
      <w:r w:rsidR="002C2E58" w:rsidRPr="00594F7E">
        <w:t>so you can</w:t>
      </w:r>
      <w:r w:rsidRPr="00594F7E">
        <w:t xml:space="preserve"> report any problems with the interpretation. If needed, hang up and call back for a different interpreter.</w:t>
      </w:r>
    </w:p>
    <w:p w14:paraId="6B6251AB" w14:textId="77777777" w:rsidR="00DC5078" w:rsidRPr="00675EAF" w:rsidRDefault="00DC5078" w:rsidP="00157608">
      <w:pPr>
        <w:spacing w:line="264" w:lineRule="auto"/>
        <w:ind w:left="360" w:hanging="360"/>
        <w:rPr>
          <w:rFonts w:ascii="Arial" w:hAnsi="Arial" w:cs="Arial"/>
          <w:sz w:val="16"/>
          <w:szCs w:val="22"/>
        </w:rPr>
      </w:pPr>
    </w:p>
    <w:p w14:paraId="52378195" w14:textId="08CD434E" w:rsidR="00B55F7E" w:rsidRPr="00594F7E" w:rsidRDefault="00531A91" w:rsidP="00157608">
      <w:pPr>
        <w:pStyle w:val="ListParagraph"/>
        <w:numPr>
          <w:ilvl w:val="0"/>
          <w:numId w:val="3"/>
        </w:numPr>
        <w:spacing w:line="264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A718BC">
        <w:rPr>
          <w:rFonts w:ascii="Arial" w:hAnsi="Arial" w:cs="Arial"/>
          <w:b/>
          <w:color w:val="000090"/>
          <w:sz w:val="22"/>
          <w:szCs w:val="22"/>
        </w:rPr>
        <w:t>Have the interpreter sight-translate important documents</w:t>
      </w:r>
      <w:r w:rsidRPr="00594F7E">
        <w:rPr>
          <w:rFonts w:ascii="Arial" w:hAnsi="Arial" w:cs="Arial"/>
          <w:b/>
          <w:sz w:val="22"/>
          <w:szCs w:val="22"/>
        </w:rPr>
        <w:t xml:space="preserve"> </w:t>
      </w:r>
      <w:r w:rsidRPr="00594F7E">
        <w:rPr>
          <w:rFonts w:ascii="Arial" w:hAnsi="Arial" w:cs="Arial"/>
          <w:sz w:val="22"/>
          <w:szCs w:val="22"/>
        </w:rPr>
        <w:t xml:space="preserve">that are in English, </w:t>
      </w:r>
      <w:r w:rsidR="00B55F7E" w:rsidRPr="00594F7E">
        <w:rPr>
          <w:rFonts w:ascii="Arial" w:hAnsi="Arial" w:cs="Arial"/>
          <w:sz w:val="22"/>
          <w:szCs w:val="22"/>
        </w:rPr>
        <w:t xml:space="preserve">especially if </w:t>
      </w:r>
      <w:r w:rsidRPr="00594F7E">
        <w:rPr>
          <w:rFonts w:ascii="Arial" w:hAnsi="Arial" w:cs="Arial"/>
          <w:sz w:val="22"/>
          <w:szCs w:val="22"/>
        </w:rPr>
        <w:t>the LEP client is asked to sign</w:t>
      </w:r>
      <w:r w:rsidR="00B55F7E" w:rsidRPr="00594F7E">
        <w:rPr>
          <w:rFonts w:ascii="Arial" w:hAnsi="Arial" w:cs="Arial"/>
          <w:sz w:val="22"/>
          <w:szCs w:val="22"/>
        </w:rPr>
        <w:t xml:space="preserve"> them</w:t>
      </w:r>
      <w:r w:rsidRPr="00594F7E">
        <w:rPr>
          <w:rFonts w:ascii="Arial" w:hAnsi="Arial" w:cs="Arial"/>
          <w:sz w:val="22"/>
          <w:szCs w:val="22"/>
        </w:rPr>
        <w:t>.</w:t>
      </w:r>
      <w:r w:rsidR="00157608">
        <w:rPr>
          <w:rFonts w:ascii="Arial" w:hAnsi="Arial" w:cs="Arial"/>
          <w:sz w:val="22"/>
          <w:szCs w:val="22"/>
        </w:rPr>
        <w:t xml:space="preserve"> </w:t>
      </w:r>
      <w:r w:rsidR="00094873" w:rsidRPr="00594F7E">
        <w:rPr>
          <w:rFonts w:ascii="Arial" w:hAnsi="Arial" w:cs="Arial"/>
          <w:sz w:val="22"/>
          <w:szCs w:val="22"/>
        </w:rPr>
        <w:t>When possible</w:t>
      </w:r>
      <w:r w:rsidR="00F97AD4" w:rsidRPr="00594F7E">
        <w:rPr>
          <w:rFonts w:ascii="Arial" w:hAnsi="Arial" w:cs="Arial"/>
          <w:sz w:val="22"/>
          <w:szCs w:val="22"/>
        </w:rPr>
        <w:t>,</w:t>
      </w:r>
      <w:r w:rsidR="00094873" w:rsidRPr="00594F7E">
        <w:rPr>
          <w:rFonts w:ascii="Arial" w:hAnsi="Arial" w:cs="Arial"/>
          <w:sz w:val="22"/>
          <w:szCs w:val="22"/>
        </w:rPr>
        <w:t xml:space="preserve"> provide the documents to the interpreter before</w:t>
      </w:r>
      <w:r w:rsidR="0013690E" w:rsidRPr="00594F7E">
        <w:rPr>
          <w:rFonts w:ascii="Arial" w:hAnsi="Arial" w:cs="Arial"/>
          <w:sz w:val="22"/>
          <w:szCs w:val="22"/>
        </w:rPr>
        <w:t xml:space="preserve"> the meeting</w:t>
      </w:r>
      <w:r w:rsidR="00094873" w:rsidRPr="00594F7E">
        <w:rPr>
          <w:rFonts w:ascii="Arial" w:hAnsi="Arial" w:cs="Arial"/>
          <w:sz w:val="22"/>
          <w:szCs w:val="22"/>
        </w:rPr>
        <w:t xml:space="preserve"> so that she </w:t>
      </w:r>
      <w:r w:rsidR="00B55F7E" w:rsidRPr="00594F7E">
        <w:rPr>
          <w:rFonts w:ascii="Arial" w:hAnsi="Arial" w:cs="Arial"/>
          <w:sz w:val="22"/>
          <w:szCs w:val="22"/>
        </w:rPr>
        <w:t>can r</w:t>
      </w:r>
      <w:r w:rsidR="00094873" w:rsidRPr="00594F7E">
        <w:rPr>
          <w:rFonts w:ascii="Arial" w:hAnsi="Arial" w:cs="Arial"/>
          <w:sz w:val="22"/>
          <w:szCs w:val="22"/>
        </w:rPr>
        <w:t xml:space="preserve">eview them and ask about any specialized vocabulary. </w:t>
      </w:r>
    </w:p>
    <w:p w14:paraId="1E647C6B" w14:textId="018E786C" w:rsidR="00B55F7E" w:rsidRPr="00594F7E" w:rsidRDefault="0013690E" w:rsidP="00157608">
      <w:pPr>
        <w:pStyle w:val="Flyerbullet"/>
      </w:pPr>
      <w:r w:rsidRPr="00594F7E">
        <w:t xml:space="preserve">Do </w:t>
      </w:r>
      <w:r w:rsidRPr="00594F7E">
        <w:rPr>
          <w:i/>
        </w:rPr>
        <w:t>not</w:t>
      </w:r>
      <w:r w:rsidRPr="00594F7E">
        <w:t xml:space="preserve"> ask the interpreter to fill out forms or answer questions for the LEP client.</w:t>
      </w:r>
      <w:r w:rsidR="00157608">
        <w:t xml:space="preserve"> </w:t>
      </w:r>
      <w:r w:rsidRPr="00594F7E">
        <w:t>Make sure that all questions are directed to you.</w:t>
      </w:r>
    </w:p>
    <w:p w14:paraId="6DE66DA6" w14:textId="3E9B310E" w:rsidR="007E63E9" w:rsidRPr="00594F7E" w:rsidRDefault="00B01F70" w:rsidP="00157608">
      <w:pPr>
        <w:pStyle w:val="Flyerbullet"/>
      </w:pPr>
      <w:r w:rsidRPr="00594F7E">
        <w:rPr>
          <w:b/>
        </w:rPr>
        <w:t>If you are using a phone interpreter,</w:t>
      </w:r>
      <w:r w:rsidRPr="00594F7E">
        <w:t xml:space="preserve"> </w:t>
      </w:r>
      <w:r w:rsidRPr="00594F7E">
        <w:rPr>
          <w:b/>
        </w:rPr>
        <w:t>e</w:t>
      </w:r>
      <w:r w:rsidR="0013690E" w:rsidRPr="00594F7E">
        <w:rPr>
          <w:b/>
        </w:rPr>
        <w:t>xplain the content of the documents</w:t>
      </w:r>
      <w:r w:rsidR="0013690E" w:rsidRPr="00594F7E">
        <w:t xml:space="preserve"> to the LEP client. Do not hang up with the interpreter until you have checked if the client has questions about the documents.</w:t>
      </w:r>
    </w:p>
    <w:sectPr w:rsidR="007E63E9" w:rsidRPr="00594F7E" w:rsidSect="00157608">
      <w:headerReference w:type="default" r:id="rId9"/>
      <w:footerReference w:type="default" r:id="rId10"/>
      <w:type w:val="continuous"/>
      <w:pgSz w:w="12240" w:h="15840"/>
      <w:pgMar w:top="720" w:right="792" w:bottom="864" w:left="792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80DD4" w14:textId="77777777" w:rsidR="00675EAF" w:rsidRDefault="00675EAF" w:rsidP="00DC5078">
      <w:r>
        <w:separator/>
      </w:r>
    </w:p>
  </w:endnote>
  <w:endnote w:type="continuationSeparator" w:id="0">
    <w:p w14:paraId="2A5F3C5F" w14:textId="77777777" w:rsidR="00675EAF" w:rsidRDefault="00675EAF" w:rsidP="00DC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9C7D" w14:textId="41855246" w:rsidR="00675EAF" w:rsidRPr="00DC5078" w:rsidRDefault="00675EAF" w:rsidP="009D55E6">
    <w:pPr>
      <w:ind w:left="900"/>
      <w:rPr>
        <w:rFonts w:cs="Times New Roman"/>
        <w:sz w:val="16"/>
        <w:szCs w:val="16"/>
      </w:rPr>
    </w:pPr>
    <w:r>
      <w:rPr>
        <w:rFonts w:cs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C8429D5" wp14:editId="6A372EDD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509270" cy="180340"/>
          <wp:effectExtent l="0" t="0" r="0" b="0"/>
          <wp:wrapSquare wrapText="bothSides"/>
          <wp:docPr id="1" name="Picture 1" descr="Macintosh HD:Users:admingoddess:Desktop:Untitled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goddess:Desktop:Untitled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sz w:val="16"/>
        <w:szCs w:val="16"/>
      </w:rPr>
      <w:t xml:space="preserve">2013 – </w:t>
    </w:r>
    <w:r w:rsidRPr="00DC5078">
      <w:rPr>
        <w:rFonts w:cs="Times New Roman"/>
        <w:sz w:val="16"/>
        <w:szCs w:val="16"/>
      </w:rPr>
      <w:t>Greater Boston Legal Services</w:t>
    </w:r>
    <w:r>
      <w:rPr>
        <w:rFonts w:cs="Times New Roman"/>
        <w:sz w:val="16"/>
        <w:szCs w:val="16"/>
      </w:rPr>
      <w:br/>
      <w:t>Includes information written</w:t>
    </w:r>
    <w:r w:rsidRPr="00DC5078">
      <w:rPr>
        <w:rFonts w:cs="Times New Roman"/>
        <w:sz w:val="16"/>
        <w:szCs w:val="16"/>
      </w:rPr>
      <w:t xml:space="preserve"> by </w:t>
    </w:r>
    <w:r w:rsidRPr="00CF1A33">
      <w:rPr>
        <w:rFonts w:cs="Times New Roman"/>
        <w:i/>
        <w:sz w:val="16"/>
        <w:szCs w:val="16"/>
      </w:rPr>
      <w:t>Community Legal Services of PA</w:t>
    </w:r>
    <w:r w:rsidRPr="00DC5078">
      <w:rPr>
        <w:rFonts w:cs="Times New Roman"/>
        <w:sz w:val="16"/>
        <w:szCs w:val="16"/>
      </w:rPr>
      <w:t xml:space="preserve"> and </w:t>
    </w:r>
    <w:proofErr w:type="spellStart"/>
    <w:r w:rsidRPr="00CF1A33">
      <w:rPr>
        <w:rFonts w:cs="Times New Roman"/>
        <w:i/>
        <w:sz w:val="16"/>
        <w:szCs w:val="16"/>
      </w:rPr>
      <w:t>Ayuda</w:t>
    </w:r>
    <w:proofErr w:type="spellEnd"/>
    <w:r w:rsidRPr="00DC5078">
      <w:rPr>
        <w:rFonts w:cs="Times New Roman"/>
        <w:sz w:val="16"/>
        <w:szCs w:val="16"/>
      </w:rPr>
      <w:t xml:space="preserve"> of Washington, D.C.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BE095" w14:textId="77777777" w:rsidR="00675EAF" w:rsidRDefault="00675EAF" w:rsidP="00DC5078">
      <w:r>
        <w:separator/>
      </w:r>
    </w:p>
  </w:footnote>
  <w:footnote w:type="continuationSeparator" w:id="0">
    <w:p w14:paraId="2AE550E0" w14:textId="77777777" w:rsidR="00675EAF" w:rsidRDefault="00675EAF" w:rsidP="00DC50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77344" w14:textId="77777777" w:rsidR="00675EAF" w:rsidRPr="00A718BC" w:rsidRDefault="00675EAF" w:rsidP="00A816D3">
    <w:pPr>
      <w:rPr>
        <w:rFonts w:ascii="Arial" w:hAnsi="Arial" w:cs="Arial"/>
        <w:b/>
        <w:color w:val="000090"/>
        <w:sz w:val="48"/>
        <w:szCs w:val="48"/>
      </w:rPr>
    </w:pPr>
    <w:r w:rsidRPr="00A718BC">
      <w:rPr>
        <w:rFonts w:ascii="Arial" w:hAnsi="Arial" w:cs="Arial"/>
        <w:b/>
        <w:color w:val="000090"/>
        <w:sz w:val="48"/>
        <w:szCs w:val="48"/>
      </w:rPr>
      <w:t>Working with Interpreters</w:t>
    </w:r>
  </w:p>
  <w:p w14:paraId="3DFDA9D5" w14:textId="41005CDC" w:rsidR="00675EAF" w:rsidRPr="00CF1A33" w:rsidRDefault="00675EAF" w:rsidP="00A816D3">
    <w:pPr>
      <w:pBdr>
        <w:bottom w:val="single" w:sz="12" w:space="4" w:color="auto"/>
      </w:pBdr>
      <w:rPr>
        <w:rFonts w:ascii="Arial" w:hAnsi="Arial" w:cs="Arial"/>
      </w:rPr>
    </w:pPr>
    <w:r w:rsidRPr="00CF1A33">
      <w:rPr>
        <w:rFonts w:ascii="Arial" w:hAnsi="Arial" w:cs="Arial"/>
      </w:rPr>
      <w:t>10</w:t>
    </w:r>
    <w:r w:rsidR="00A152D4">
      <w:rPr>
        <w:rFonts w:ascii="Arial" w:hAnsi="Arial" w:cs="Arial"/>
      </w:rPr>
      <w:t xml:space="preserve"> Important</w:t>
    </w:r>
    <w:r w:rsidRPr="00CF1A33">
      <w:rPr>
        <w:rFonts w:ascii="Arial" w:hAnsi="Arial" w:cs="Arial"/>
      </w:rPr>
      <w:t xml:space="preserve"> Tips </w:t>
    </w:r>
    <w:r>
      <w:rPr>
        <w:rFonts w:ascii="Arial" w:hAnsi="Arial" w:cs="Arial"/>
      </w:rPr>
      <w:t xml:space="preserve">for </w:t>
    </w:r>
    <w:r w:rsidRPr="00CF1A33">
      <w:rPr>
        <w:rFonts w:ascii="Arial" w:hAnsi="Arial" w:cs="Arial"/>
      </w:rPr>
      <w:t>Communicati</w:t>
    </w:r>
    <w:r w:rsidR="00A152D4">
      <w:rPr>
        <w:rFonts w:ascii="Arial" w:hAnsi="Arial" w:cs="Arial"/>
      </w:rPr>
      <w:t>ng</w:t>
    </w:r>
    <w:r w:rsidRPr="00CF1A33">
      <w:rPr>
        <w:rFonts w:ascii="Arial" w:hAnsi="Arial" w:cs="Arial"/>
      </w:rPr>
      <w:t xml:space="preserve"> with Clients </w:t>
    </w:r>
    <w:r w:rsidR="00A152D4">
      <w:rPr>
        <w:rFonts w:ascii="Arial" w:hAnsi="Arial" w:cs="Arial"/>
      </w:rPr>
      <w:t xml:space="preserve">with </w:t>
    </w:r>
    <w:r w:rsidR="00A152D4" w:rsidRPr="00CF1A33">
      <w:rPr>
        <w:rFonts w:ascii="Arial" w:hAnsi="Arial" w:cs="Arial"/>
      </w:rPr>
      <w:t>Limited English Proficiency</w:t>
    </w:r>
    <w:r w:rsidR="00A152D4">
      <w:rPr>
        <w:rFonts w:ascii="Arial" w:hAnsi="Arial" w:cs="Arial"/>
      </w:rPr>
      <w:t xml:space="preserve"> (LEP)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473"/>
    <w:multiLevelType w:val="hybridMultilevel"/>
    <w:tmpl w:val="0916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57D9E"/>
    <w:multiLevelType w:val="hybridMultilevel"/>
    <w:tmpl w:val="719E30D0"/>
    <w:lvl w:ilvl="0" w:tplc="FF122114">
      <w:start w:val="1"/>
      <w:numFmt w:val="bullet"/>
      <w:pStyle w:val="Flyer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E73A9"/>
    <w:multiLevelType w:val="hybridMultilevel"/>
    <w:tmpl w:val="9EBC0552"/>
    <w:lvl w:ilvl="0" w:tplc="501CD1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9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B75EA"/>
    <w:multiLevelType w:val="hybridMultilevel"/>
    <w:tmpl w:val="97041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C15F53"/>
    <w:multiLevelType w:val="hybridMultilevel"/>
    <w:tmpl w:val="5B38F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4240B0"/>
    <w:multiLevelType w:val="hybridMultilevel"/>
    <w:tmpl w:val="DE9EF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0356F"/>
    <w:multiLevelType w:val="hybridMultilevel"/>
    <w:tmpl w:val="34866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1C"/>
    <w:rsid w:val="00014973"/>
    <w:rsid w:val="00065EF4"/>
    <w:rsid w:val="00094873"/>
    <w:rsid w:val="000D472A"/>
    <w:rsid w:val="000D59FB"/>
    <w:rsid w:val="000E7C4D"/>
    <w:rsid w:val="00112E79"/>
    <w:rsid w:val="0013690E"/>
    <w:rsid w:val="00157608"/>
    <w:rsid w:val="001631EC"/>
    <w:rsid w:val="0017747F"/>
    <w:rsid w:val="0027717C"/>
    <w:rsid w:val="00282643"/>
    <w:rsid w:val="00295F72"/>
    <w:rsid w:val="002B04BE"/>
    <w:rsid w:val="002C2E58"/>
    <w:rsid w:val="00335287"/>
    <w:rsid w:val="003904B6"/>
    <w:rsid w:val="003C5048"/>
    <w:rsid w:val="00404697"/>
    <w:rsid w:val="0045515C"/>
    <w:rsid w:val="00531A91"/>
    <w:rsid w:val="005531A2"/>
    <w:rsid w:val="00585C1B"/>
    <w:rsid w:val="00585FF7"/>
    <w:rsid w:val="00594F7E"/>
    <w:rsid w:val="005C7E79"/>
    <w:rsid w:val="00673B36"/>
    <w:rsid w:val="006753D3"/>
    <w:rsid w:val="00675EAF"/>
    <w:rsid w:val="006B5E33"/>
    <w:rsid w:val="00733A0B"/>
    <w:rsid w:val="00743CF6"/>
    <w:rsid w:val="007C457F"/>
    <w:rsid w:val="007C7BDD"/>
    <w:rsid w:val="007C7F6E"/>
    <w:rsid w:val="007E63E9"/>
    <w:rsid w:val="007F21A4"/>
    <w:rsid w:val="00806026"/>
    <w:rsid w:val="00820725"/>
    <w:rsid w:val="009D55E6"/>
    <w:rsid w:val="00A152D4"/>
    <w:rsid w:val="00A30EB5"/>
    <w:rsid w:val="00A718BC"/>
    <w:rsid w:val="00A816D3"/>
    <w:rsid w:val="00A9544D"/>
    <w:rsid w:val="00AB14B1"/>
    <w:rsid w:val="00AB6B35"/>
    <w:rsid w:val="00AC7A41"/>
    <w:rsid w:val="00B01F70"/>
    <w:rsid w:val="00B26A1C"/>
    <w:rsid w:val="00B35B76"/>
    <w:rsid w:val="00B505D7"/>
    <w:rsid w:val="00B53D86"/>
    <w:rsid w:val="00B55F7E"/>
    <w:rsid w:val="00BD2C9F"/>
    <w:rsid w:val="00C27C78"/>
    <w:rsid w:val="00C3561D"/>
    <w:rsid w:val="00C5085B"/>
    <w:rsid w:val="00C644AF"/>
    <w:rsid w:val="00C72A3C"/>
    <w:rsid w:val="00C75281"/>
    <w:rsid w:val="00C81CEE"/>
    <w:rsid w:val="00CE2D04"/>
    <w:rsid w:val="00CF1A33"/>
    <w:rsid w:val="00D07C43"/>
    <w:rsid w:val="00D42722"/>
    <w:rsid w:val="00D57889"/>
    <w:rsid w:val="00D82760"/>
    <w:rsid w:val="00DC5078"/>
    <w:rsid w:val="00DE0F3F"/>
    <w:rsid w:val="00E61971"/>
    <w:rsid w:val="00E76551"/>
    <w:rsid w:val="00E877C3"/>
    <w:rsid w:val="00ED09E5"/>
    <w:rsid w:val="00F10104"/>
    <w:rsid w:val="00F46B4F"/>
    <w:rsid w:val="00F917ED"/>
    <w:rsid w:val="00F92C4B"/>
    <w:rsid w:val="00F97AD4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C3F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F4"/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5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F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F7E"/>
  </w:style>
  <w:style w:type="paragraph" w:styleId="Header">
    <w:name w:val="header"/>
    <w:basedOn w:val="Normal"/>
    <w:link w:val="HeaderChar"/>
    <w:uiPriority w:val="99"/>
    <w:unhideWhenUsed/>
    <w:rsid w:val="00DC5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078"/>
  </w:style>
  <w:style w:type="paragraph" w:styleId="Footer">
    <w:name w:val="footer"/>
    <w:basedOn w:val="Normal"/>
    <w:link w:val="FooterChar"/>
    <w:uiPriority w:val="99"/>
    <w:unhideWhenUsed/>
    <w:rsid w:val="00DC5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078"/>
  </w:style>
  <w:style w:type="paragraph" w:customStyle="1" w:styleId="Flyerbullet">
    <w:name w:val="Flyer bullet"/>
    <w:basedOn w:val="ListParagraph"/>
    <w:qFormat/>
    <w:rsid w:val="00157608"/>
    <w:pPr>
      <w:numPr>
        <w:numId w:val="7"/>
      </w:numPr>
      <w:spacing w:before="40" w:line="264" w:lineRule="auto"/>
      <w:contextualSpacing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F4"/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5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F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F7E"/>
  </w:style>
  <w:style w:type="paragraph" w:styleId="Header">
    <w:name w:val="header"/>
    <w:basedOn w:val="Normal"/>
    <w:link w:val="HeaderChar"/>
    <w:uiPriority w:val="99"/>
    <w:unhideWhenUsed/>
    <w:rsid w:val="00DC5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078"/>
  </w:style>
  <w:style w:type="paragraph" w:styleId="Footer">
    <w:name w:val="footer"/>
    <w:basedOn w:val="Normal"/>
    <w:link w:val="FooterChar"/>
    <w:uiPriority w:val="99"/>
    <w:unhideWhenUsed/>
    <w:rsid w:val="00DC5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078"/>
  </w:style>
  <w:style w:type="paragraph" w:customStyle="1" w:styleId="Flyerbullet">
    <w:name w:val="Flyer bullet"/>
    <w:basedOn w:val="ListParagraph"/>
    <w:qFormat/>
    <w:rsid w:val="00157608"/>
    <w:pPr>
      <w:numPr>
        <w:numId w:val="7"/>
      </w:numPr>
      <w:spacing w:before="40" w:line="264" w:lineRule="auto"/>
      <w:contextualSpacing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2084-C385-1140-9A50-47985516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Meyer</dc:creator>
  <cp:lastModifiedBy>Maria Mindlin</cp:lastModifiedBy>
  <cp:revision>4</cp:revision>
  <cp:lastPrinted>2013-10-30T16:34:00Z</cp:lastPrinted>
  <dcterms:created xsi:type="dcterms:W3CDTF">2013-10-30T16:26:00Z</dcterms:created>
  <dcterms:modified xsi:type="dcterms:W3CDTF">2013-10-30T16:34:00Z</dcterms:modified>
</cp:coreProperties>
</file>