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2D" w:rsidRDefault="008D0A93" w:rsidP="00C1752D">
      <w:pPr>
        <w:pStyle w:val="BlockText"/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Summary of </w:t>
      </w:r>
      <w:r w:rsidRPr="008D0A93">
        <w:rPr>
          <w:b/>
          <w:sz w:val="28"/>
          <w:szCs w:val="28"/>
        </w:rPr>
        <w:t>Domestic Workers’ Bill of Rights</w:t>
      </w:r>
    </w:p>
    <w:p w:rsidR="008D0A93" w:rsidRDefault="00B75FA1" w:rsidP="00C1752D">
      <w:pPr>
        <w:pStyle w:val="BlockText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Chapter 148 of the Acts of 2014</w:t>
      </w:r>
    </w:p>
    <w:p w:rsidR="00C1752D" w:rsidRPr="008D0A93" w:rsidRDefault="00C1752D" w:rsidP="00C1752D">
      <w:pPr>
        <w:pStyle w:val="BlockText"/>
        <w:spacing w:after="0"/>
        <w:jc w:val="center"/>
        <w:rPr>
          <w:b/>
        </w:rPr>
      </w:pPr>
    </w:p>
    <w:p w:rsidR="008D0A93" w:rsidRDefault="008D0A93" w:rsidP="008D0A93">
      <w:pPr>
        <w:pStyle w:val="BlockText"/>
      </w:pPr>
      <w:r>
        <w:t xml:space="preserve">SECTION </w:t>
      </w:r>
      <w:r w:rsidR="00307008">
        <w:t>1</w:t>
      </w:r>
      <w:r>
        <w:t xml:space="preserve">:  </w:t>
      </w:r>
      <w:r w:rsidR="00BA7053">
        <w:t>A</w:t>
      </w:r>
      <w:r>
        <w:t xml:space="preserve">mends the MA Maternity Leave Act to cover </w:t>
      </w:r>
      <w:r w:rsidR="00541797">
        <w:t>D</w:t>
      </w:r>
      <w:r>
        <w:t xml:space="preserve">omestic </w:t>
      </w:r>
      <w:r w:rsidR="00541797">
        <w:t>W</w:t>
      </w:r>
      <w:r>
        <w:t xml:space="preserve">orkers, guaranteeing 8 weeks of unpaid maternity leave for the birth or adoption of child for employees working for the same employer for 3 months.  </w:t>
      </w:r>
    </w:p>
    <w:p w:rsidR="008D0A93" w:rsidRDefault="008D0A93" w:rsidP="008D0A93">
      <w:pPr>
        <w:pStyle w:val="BlockText"/>
      </w:pPr>
      <w:r>
        <w:t xml:space="preserve">SECTION 2:  </w:t>
      </w:r>
      <w:r w:rsidR="00BA7053">
        <w:t>E</w:t>
      </w:r>
      <w:r>
        <w:t>xpands the MA Wage &amp; Hour law protections so that D</w:t>
      </w:r>
      <w:r w:rsidR="00541797">
        <w:t>omestic Workers</w:t>
      </w:r>
      <w:r>
        <w:t xml:space="preserve"> have enforcement for the rights laid out in this bill by either making claims to the Attorney General’s  office or through a private right of action in Court.  </w:t>
      </w:r>
    </w:p>
    <w:p w:rsidR="008D0A93" w:rsidRDefault="008D0A93" w:rsidP="008D0A93">
      <w:pPr>
        <w:pStyle w:val="BlockText"/>
      </w:pPr>
      <w:r>
        <w:t xml:space="preserve">SECTION 3:  </w:t>
      </w:r>
      <w:r w:rsidR="00BA7053">
        <w:t>C</w:t>
      </w:r>
      <w:r>
        <w:t>reates two new sections, §1</w:t>
      </w:r>
      <w:r w:rsidR="00307008">
        <w:t>90</w:t>
      </w:r>
      <w:r>
        <w:t xml:space="preserve"> and §19</w:t>
      </w:r>
      <w:r w:rsidR="00307008">
        <w:t>1</w:t>
      </w:r>
      <w:r>
        <w:t xml:space="preserve"> in c. 149</w:t>
      </w:r>
      <w:r w:rsidR="00541797">
        <w:t>.</w:t>
      </w:r>
    </w:p>
    <w:p w:rsidR="008D0A93" w:rsidRDefault="008D0A93" w:rsidP="008D0A93">
      <w:pPr>
        <w:pStyle w:val="BlockText"/>
      </w:pPr>
      <w:r>
        <w:tab/>
        <w:t>Section1</w:t>
      </w:r>
      <w:r w:rsidR="00307008">
        <w:t>90</w:t>
      </w:r>
      <w:r>
        <w:t xml:space="preserve"> has the following 15 subsections:</w:t>
      </w:r>
    </w:p>
    <w:p w:rsidR="008D0A93" w:rsidRDefault="008D0A93" w:rsidP="008D0A93">
      <w:pPr>
        <w:pStyle w:val="BlockText"/>
      </w:pPr>
      <w:r>
        <w:t>a)</w:t>
      </w:r>
      <w:r>
        <w:tab/>
        <w:t>Definitions for the following terms: Domestic Worker, Employer, Employ, Forced Services, Rest, Person, Personal Care Attendant (PCA), and Working Time.  Of specific note is the definition for employers, which excludes</w:t>
      </w:r>
      <w:r w:rsidR="00BA7053">
        <w:t xml:space="preserve"> </w:t>
      </w:r>
      <w:r>
        <w:t>staffing</w:t>
      </w:r>
      <w:r w:rsidR="00307008">
        <w:t>, employment</w:t>
      </w:r>
      <w:r>
        <w:t xml:space="preserve"> or placement agencies already licensed or registered under </w:t>
      </w:r>
      <w:r w:rsidR="00BA7053">
        <w:t>the Employment Agency Law</w:t>
      </w:r>
      <w:r>
        <w:t xml:space="preserve"> and employers of PCAs and casual babysitters.  Employ is defined “</w:t>
      </w:r>
      <w:r w:rsidR="00CC2F99">
        <w:t xml:space="preserve">to </w:t>
      </w:r>
      <w:r>
        <w:t>suffer or permit to work.” The definitions for Rest and Working Time are drafted to clarify that a D</w:t>
      </w:r>
      <w:r w:rsidR="00BA7053">
        <w:t>omestic Worker’s</w:t>
      </w:r>
      <w:r>
        <w:t xml:space="preserve"> hourly wages are to be calculated and paid </w:t>
      </w:r>
      <w:r w:rsidR="00BA7053">
        <w:t xml:space="preserve">in the same manner as </w:t>
      </w:r>
      <w:r>
        <w:t>other employee</w:t>
      </w:r>
      <w:r w:rsidR="00BA7053">
        <w:t>s</w:t>
      </w:r>
      <w:r>
        <w:t xml:space="preserve"> in the Commonwealth.</w:t>
      </w:r>
    </w:p>
    <w:p w:rsidR="008D0A93" w:rsidRDefault="008D0A93" w:rsidP="008D0A93">
      <w:pPr>
        <w:pStyle w:val="BlockText"/>
      </w:pPr>
      <w:r>
        <w:t>b)</w:t>
      </w:r>
      <w:r>
        <w:tab/>
        <w:t>Guarantees a job-protected weekly 24 hour rest period and a monthly 48 hour rest period for D</w:t>
      </w:r>
      <w:r w:rsidR="00541797">
        <w:t>omestic Workers</w:t>
      </w:r>
      <w:r>
        <w:t xml:space="preserve"> who work 40 hours per week</w:t>
      </w:r>
      <w:r w:rsidR="00541797">
        <w:t>; if the Domestic Worker</w:t>
      </w:r>
      <w:r w:rsidR="00C1752D">
        <w:t xml:space="preserve"> voluntarily</w:t>
      </w:r>
      <w:r>
        <w:t xml:space="preserve"> agrees to work during this time, it must be compensated as overtime (i.e., time and a half).</w:t>
      </w:r>
    </w:p>
    <w:p w:rsidR="008D0A93" w:rsidRDefault="008D0A93" w:rsidP="008D0A93">
      <w:pPr>
        <w:pStyle w:val="BlockText"/>
      </w:pPr>
      <w:r>
        <w:t>c)</w:t>
      </w:r>
      <w:r>
        <w:tab/>
        <w:t xml:space="preserve">Subsections (c) – (h) </w:t>
      </w:r>
      <w:proofErr w:type="gramStart"/>
      <w:r>
        <w:t>clarif</w:t>
      </w:r>
      <w:r w:rsidR="00802B72">
        <w:t>ies</w:t>
      </w:r>
      <w:proofErr w:type="gramEnd"/>
      <w:r w:rsidR="00802B72">
        <w:t xml:space="preserve"> “working time” and </w:t>
      </w:r>
      <w:r>
        <w:t>wage and hour calculations.  Minimum wage law and reg</w:t>
      </w:r>
      <w:r w:rsidR="00BA7053">
        <w:t>ulations</w:t>
      </w:r>
      <w:r>
        <w:t xml:space="preserve"> govern wage deductions are cross-referenced </w:t>
      </w:r>
      <w:r w:rsidR="00307008">
        <w:t xml:space="preserve">and incorporated </w:t>
      </w:r>
      <w:r>
        <w:t xml:space="preserve">to clarify </w:t>
      </w:r>
      <w:r w:rsidR="00BA7053">
        <w:t>limits on deductions from Domestic Workers</w:t>
      </w:r>
      <w:r w:rsidR="00541797">
        <w:t>’</w:t>
      </w:r>
      <w:r w:rsidR="00BA7053">
        <w:t xml:space="preserve"> </w:t>
      </w:r>
      <w:r>
        <w:t xml:space="preserve">wages </w:t>
      </w:r>
      <w:r w:rsidR="00BA7053">
        <w:t>for food and lodging</w:t>
      </w:r>
      <w:r w:rsidR="00CC2F99">
        <w:t>, only apply where food or lodging is freely chosen and desired,</w:t>
      </w:r>
      <w:r w:rsidR="00BA7053">
        <w:t xml:space="preserve"> and requires</w:t>
      </w:r>
      <w:r>
        <w:t xml:space="preserve"> that housing for live-in </w:t>
      </w:r>
      <w:r w:rsidR="00541797">
        <w:t>Domestic Workers</w:t>
      </w:r>
      <w:r>
        <w:t xml:space="preserve"> must meet the </w:t>
      </w:r>
      <w:r w:rsidR="00CC2F99">
        <w:t xml:space="preserve">state’s </w:t>
      </w:r>
      <w:r>
        <w:t xml:space="preserve">sanitary code. No deductions </w:t>
      </w:r>
      <w:r w:rsidR="00802B72">
        <w:t xml:space="preserve">for meals, rest periods, lodging, sleeping periods </w:t>
      </w:r>
      <w:r>
        <w:t>may be made without written consent</w:t>
      </w:r>
      <w:r w:rsidR="00802B72">
        <w:t xml:space="preserve"> and no deductions not allowed by law</w:t>
      </w:r>
      <w:r>
        <w:t>.</w:t>
      </w:r>
    </w:p>
    <w:p w:rsidR="008D0A93" w:rsidRDefault="008D0A93" w:rsidP="008D0A93">
      <w:pPr>
        <w:pStyle w:val="BlockText"/>
      </w:pPr>
      <w:r>
        <w:t>i)</w:t>
      </w:r>
      <w:r>
        <w:tab/>
        <w:t>Clarifies that D</w:t>
      </w:r>
      <w:r w:rsidR="00541797">
        <w:t>omestic Workers</w:t>
      </w:r>
      <w:r>
        <w:t xml:space="preserve"> have a right to privacy under the state privacy law and </w:t>
      </w:r>
      <w:r w:rsidR="00541797">
        <w:t xml:space="preserve">includes protections </w:t>
      </w:r>
      <w:r>
        <w:t xml:space="preserve">against trafficking as defined under </w:t>
      </w:r>
      <w:r w:rsidR="00CC2F99">
        <w:t xml:space="preserve">the </w:t>
      </w:r>
      <w:r>
        <w:t>MA Anti-Trafficking Law</w:t>
      </w:r>
      <w:r w:rsidR="00541797">
        <w:t xml:space="preserve">, </w:t>
      </w:r>
      <w:r>
        <w:t>prohibit</w:t>
      </w:r>
      <w:r w:rsidR="00541797">
        <w:t>ing</w:t>
      </w:r>
      <w:r>
        <w:t xml:space="preserve"> through civil enforcement monitoring private communications, taking D</w:t>
      </w:r>
      <w:r w:rsidR="00BA7053">
        <w:t>omestic Workers’</w:t>
      </w:r>
      <w:r>
        <w:t xml:space="preserve"> documents, and “forced services.”  </w:t>
      </w:r>
    </w:p>
    <w:p w:rsidR="008D0A93" w:rsidRDefault="008D0A93" w:rsidP="008D0A93">
      <w:pPr>
        <w:pStyle w:val="BlockText"/>
      </w:pPr>
      <w:r>
        <w:lastRenderedPageBreak/>
        <w:t>j)</w:t>
      </w:r>
      <w:r>
        <w:tab/>
      </w:r>
      <w:r w:rsidR="00E32D9E">
        <w:t xml:space="preserve">Provides that </w:t>
      </w:r>
      <w:r>
        <w:t>D</w:t>
      </w:r>
      <w:r w:rsidR="00BA7053">
        <w:t xml:space="preserve">omestic Workers </w:t>
      </w:r>
      <w:r w:rsidR="00E32D9E">
        <w:t>may re</w:t>
      </w:r>
      <w:r w:rsidR="00C1752D">
        <w:t xml:space="preserve">quest </w:t>
      </w:r>
      <w:r w:rsidR="00E32D9E">
        <w:t xml:space="preserve">a </w:t>
      </w:r>
      <w:r>
        <w:t>written work evaluation after the first 3 months and annually thereafter</w:t>
      </w:r>
      <w:r w:rsidR="00C1752D">
        <w:t xml:space="preserve"> </w:t>
      </w:r>
      <w:r>
        <w:t xml:space="preserve">under the </w:t>
      </w:r>
      <w:r w:rsidR="00BA7053">
        <w:t>P</w:t>
      </w:r>
      <w:r>
        <w:t xml:space="preserve">ersonnel </w:t>
      </w:r>
      <w:r w:rsidR="00BA7053">
        <w:t>R</w:t>
      </w:r>
      <w:r>
        <w:t xml:space="preserve">ecords </w:t>
      </w:r>
      <w:r w:rsidR="00BA7053">
        <w:t>L</w:t>
      </w:r>
      <w:r>
        <w:t xml:space="preserve">aw.   </w:t>
      </w:r>
    </w:p>
    <w:p w:rsidR="008D0A93" w:rsidRDefault="008D0A93" w:rsidP="008D0A93">
      <w:pPr>
        <w:pStyle w:val="BlockText"/>
      </w:pPr>
      <w:r>
        <w:t>k)</w:t>
      </w:r>
      <w:r>
        <w:tab/>
        <w:t>Guarantees live-in D</w:t>
      </w:r>
      <w:r w:rsidR="00BA7053">
        <w:t>omestic Workers</w:t>
      </w:r>
      <w:r>
        <w:t xml:space="preserve"> termination rights</w:t>
      </w:r>
      <w:r w:rsidR="00307008">
        <w:t xml:space="preserve"> if terminated without cause</w:t>
      </w:r>
      <w:r>
        <w:t xml:space="preserve">, which include </w:t>
      </w:r>
      <w:r w:rsidR="00BA7053">
        <w:t xml:space="preserve">written notice and </w:t>
      </w:r>
      <w:r>
        <w:t>30 days lodging either on site or in a comparable off-site location or severance</w:t>
      </w:r>
      <w:r w:rsidR="00BA7053">
        <w:t xml:space="preserve"> pay</w:t>
      </w:r>
      <w:r w:rsidR="00C1752D">
        <w:t xml:space="preserve"> representing 2 weeks average earnings</w:t>
      </w:r>
      <w:r>
        <w:t>, unless the employer has made a good faith allegation in writing of abuse, neglect, or harmful conduct on the part of the D</w:t>
      </w:r>
      <w:r w:rsidR="00BA7053">
        <w:t>omestic Worker</w:t>
      </w:r>
      <w:r>
        <w:t xml:space="preserve">.  </w:t>
      </w:r>
    </w:p>
    <w:p w:rsidR="00C1752D" w:rsidRDefault="008D0A93" w:rsidP="00C1752D">
      <w:pPr>
        <w:pStyle w:val="BlockText"/>
      </w:pPr>
      <w:r>
        <w:t>l)</w:t>
      </w:r>
      <w:r>
        <w:tab/>
        <w:t xml:space="preserve">Requires employers to keep written pay records </w:t>
      </w:r>
      <w:r w:rsidR="00BA7053">
        <w:t xml:space="preserve">required </w:t>
      </w:r>
      <w:r>
        <w:t xml:space="preserve">under existing minimum wage law.  Also requires </w:t>
      </w:r>
      <w:r w:rsidR="00BA7053">
        <w:t>a written employment agreement</w:t>
      </w:r>
      <w:r w:rsidR="00CC2F99">
        <w:t>,</w:t>
      </w:r>
      <w:r w:rsidR="00BA7053">
        <w:t xml:space="preserve"> if</w:t>
      </w:r>
      <w:r w:rsidR="00CC2F99">
        <w:t xml:space="preserve"> a</w:t>
      </w:r>
      <w:r w:rsidR="00BA7053">
        <w:t xml:space="preserve"> Domestic Worker works more than 16 hours a week that sets out </w:t>
      </w:r>
      <w:r>
        <w:t xml:space="preserve">employment rights and </w:t>
      </w:r>
      <w:r w:rsidR="00BA7053">
        <w:t xml:space="preserve">the </w:t>
      </w:r>
      <w:r>
        <w:t xml:space="preserve">benefits provided by the employer. </w:t>
      </w:r>
      <w:r w:rsidR="00C1752D">
        <w:t>Specifically, the written agreement must include the following</w:t>
      </w:r>
      <w:proofErr w:type="gramStart"/>
      <w:r w:rsidR="00C1752D">
        <w:t>::</w:t>
      </w:r>
      <w:proofErr w:type="gramEnd"/>
      <w:r w:rsidR="00C1752D">
        <w:t xml:space="preserve">  </w:t>
      </w:r>
    </w:p>
    <w:p w:rsidR="00C1752D" w:rsidRDefault="00C1752D" w:rsidP="00C1752D">
      <w:pPr>
        <w:pStyle w:val="BlockText"/>
      </w:pPr>
      <w:r>
        <w:tab/>
        <w:t xml:space="preserve">(i) </w:t>
      </w:r>
      <w:proofErr w:type="gramStart"/>
      <w:r>
        <w:t>rate</w:t>
      </w:r>
      <w:proofErr w:type="gramEnd"/>
      <w:r>
        <w:t xml:space="preserve"> of pay, including overtime and additional compensation for added duties or </w:t>
      </w:r>
      <w:r>
        <w:tab/>
      </w:r>
      <w:r>
        <w:tab/>
        <w:t xml:space="preserve">multilingual skills; </w:t>
      </w:r>
    </w:p>
    <w:p w:rsidR="00C1752D" w:rsidRDefault="00C1752D" w:rsidP="00C1752D">
      <w:pPr>
        <w:pStyle w:val="BlockText"/>
      </w:pPr>
      <w:r>
        <w:tab/>
        <w:t xml:space="preserve">(ii) </w:t>
      </w:r>
      <w:proofErr w:type="gramStart"/>
      <w:r>
        <w:t>working</w:t>
      </w:r>
      <w:proofErr w:type="gramEnd"/>
      <w:r>
        <w:t xml:space="preserve"> hours, including meal breaks and other time off;</w:t>
      </w:r>
    </w:p>
    <w:p w:rsidR="00C1752D" w:rsidRDefault="00C1752D" w:rsidP="00C1752D">
      <w:pPr>
        <w:pStyle w:val="BlockText"/>
      </w:pPr>
      <w:r>
        <w:tab/>
        <w:t xml:space="preserve"> (iii) if applicable, the provisions for days of rest, sick days, vacation days, personal days, </w:t>
      </w:r>
      <w:r>
        <w:tab/>
        <w:t xml:space="preserve">holidays, transportation, health insurance, severance, yearly raises and, whether or not </w:t>
      </w:r>
      <w:r>
        <w:tab/>
        <w:t xml:space="preserve">earned, vacation days, personal days, holidays, severance, transportation costs and  </w:t>
      </w:r>
      <w:r>
        <w:tab/>
        <w:t>health insurance costs are paid or reimbursed;</w:t>
      </w:r>
    </w:p>
    <w:p w:rsidR="000C79EA" w:rsidRDefault="00C1752D" w:rsidP="00C1752D">
      <w:pPr>
        <w:pStyle w:val="BlockText"/>
      </w:pPr>
      <w:r>
        <w:tab/>
        <w:t xml:space="preserve"> (iv) </w:t>
      </w:r>
      <w:proofErr w:type="gramStart"/>
      <w:r>
        <w:t>any</w:t>
      </w:r>
      <w:proofErr w:type="gramEnd"/>
      <w:r>
        <w:t xml:space="preserve"> fees or other costs, including costs for meals and lodging;</w:t>
      </w:r>
    </w:p>
    <w:p w:rsidR="00C1752D" w:rsidRDefault="000C79EA" w:rsidP="00C1752D">
      <w:pPr>
        <w:pStyle w:val="BlockText"/>
      </w:pPr>
      <w:r>
        <w:tab/>
      </w:r>
      <w:r w:rsidR="00C1752D">
        <w:t xml:space="preserve"> (v) </w:t>
      </w:r>
      <w:proofErr w:type="gramStart"/>
      <w:r w:rsidR="00C1752D">
        <w:t>responsibilities</w:t>
      </w:r>
      <w:proofErr w:type="gramEnd"/>
      <w:r w:rsidR="00C1752D">
        <w:t xml:space="preserve"> associated with the job;</w:t>
      </w:r>
    </w:p>
    <w:p w:rsidR="00C1752D" w:rsidRDefault="00C1752D" w:rsidP="00C1752D">
      <w:pPr>
        <w:pStyle w:val="BlockText"/>
      </w:pPr>
      <w:r>
        <w:tab/>
        <w:t xml:space="preserve"> (vi) </w:t>
      </w:r>
      <w:proofErr w:type="gramStart"/>
      <w:r>
        <w:t>process</w:t>
      </w:r>
      <w:proofErr w:type="gramEnd"/>
      <w:r>
        <w:t xml:space="preserve"> for raising and addressing grievances and additional compensation if </w:t>
      </w:r>
      <w:r>
        <w:tab/>
        <w:t xml:space="preserve">new </w:t>
      </w:r>
      <w:r w:rsidR="000C79EA">
        <w:tab/>
      </w:r>
      <w:r>
        <w:t>duties are added;</w:t>
      </w:r>
    </w:p>
    <w:p w:rsidR="00C1752D" w:rsidRDefault="00C1752D" w:rsidP="00C1752D">
      <w:pPr>
        <w:pStyle w:val="BlockText"/>
      </w:pPr>
      <w:r>
        <w:tab/>
        <w:t xml:space="preserve"> (vii) </w:t>
      </w:r>
      <w:proofErr w:type="gramStart"/>
      <w:r>
        <w:t>right</w:t>
      </w:r>
      <w:proofErr w:type="gramEnd"/>
      <w:r>
        <w:t xml:space="preserve"> to collect workers’ compensation if injured;</w:t>
      </w:r>
    </w:p>
    <w:p w:rsidR="00C1752D" w:rsidRDefault="00C1752D" w:rsidP="00C1752D">
      <w:pPr>
        <w:pStyle w:val="BlockText"/>
      </w:pPr>
      <w:r>
        <w:tab/>
        <w:t xml:space="preserve"> (viii) </w:t>
      </w:r>
      <w:proofErr w:type="gramStart"/>
      <w:r>
        <w:t>circumstances</w:t>
      </w:r>
      <w:proofErr w:type="gramEnd"/>
      <w:r>
        <w:t xml:space="preserve"> under which the employer will enter the domestic worker’s </w:t>
      </w:r>
      <w:r>
        <w:tab/>
        <w:t>designated living space on the employer’s premises;</w:t>
      </w:r>
    </w:p>
    <w:p w:rsidR="00C1752D" w:rsidRDefault="00C1752D" w:rsidP="00C1752D">
      <w:pPr>
        <w:pStyle w:val="BlockText"/>
      </w:pPr>
      <w:r>
        <w:tab/>
        <w:t xml:space="preserve"> (ix) </w:t>
      </w:r>
      <w:proofErr w:type="gramStart"/>
      <w:r>
        <w:t>required</w:t>
      </w:r>
      <w:proofErr w:type="gramEnd"/>
      <w:r>
        <w:t xml:space="preserve"> notice of employment termination by either party; and (x) any other </w:t>
      </w:r>
      <w:r>
        <w:tab/>
        <w:t xml:space="preserve">rights </w:t>
      </w:r>
      <w:r w:rsidR="000C79EA">
        <w:tab/>
      </w:r>
      <w:r>
        <w:t xml:space="preserve">or benefits afforded to the domestic worker.  </w:t>
      </w:r>
    </w:p>
    <w:p w:rsidR="00C1752D" w:rsidRDefault="00C1752D" w:rsidP="008D0A93">
      <w:pPr>
        <w:pStyle w:val="BlockText"/>
      </w:pPr>
      <w:r>
        <w:t>Failure to comply with th</w:t>
      </w:r>
      <w:r w:rsidR="00976E76">
        <w:t>ese requirements is a violation of the record-keeping law.</w:t>
      </w:r>
      <w:r>
        <w:t xml:space="preserve">        </w:t>
      </w:r>
    </w:p>
    <w:p w:rsidR="008D0A93" w:rsidRDefault="008D0A93" w:rsidP="008D0A93">
      <w:pPr>
        <w:pStyle w:val="BlockText"/>
      </w:pPr>
      <w:r>
        <w:t>m)</w:t>
      </w:r>
      <w:r>
        <w:tab/>
        <w:t>Requires employers to provide notice of all applicable state and federal laws that apply to the employment of D</w:t>
      </w:r>
      <w:r w:rsidR="00BA7053">
        <w:t>omestic Workers</w:t>
      </w:r>
      <w:r>
        <w:t xml:space="preserve">. </w:t>
      </w:r>
    </w:p>
    <w:p w:rsidR="008D0A93" w:rsidRDefault="008D0A93" w:rsidP="008D0A93">
      <w:pPr>
        <w:pStyle w:val="BlockText"/>
      </w:pPr>
      <w:r>
        <w:t>n)</w:t>
      </w:r>
      <w:r>
        <w:tab/>
        <w:t xml:space="preserve">Clarifies that the Bill of Rights does not affect the practices of an employer with greater or more generous wages and benefits.  </w:t>
      </w:r>
    </w:p>
    <w:p w:rsidR="008D0A93" w:rsidRDefault="008D0A93" w:rsidP="008D0A93">
      <w:pPr>
        <w:pStyle w:val="BlockText"/>
      </w:pPr>
      <w:r>
        <w:lastRenderedPageBreak/>
        <w:t>o)</w:t>
      </w:r>
      <w:r>
        <w:tab/>
        <w:t>Requires that the A</w:t>
      </w:r>
      <w:r w:rsidR="00BA7053">
        <w:t xml:space="preserve">ttorney </w:t>
      </w:r>
      <w:r>
        <w:t>G</w:t>
      </w:r>
      <w:r w:rsidR="00BA7053">
        <w:t>eneral</w:t>
      </w:r>
      <w:r>
        <w:t xml:space="preserve"> enforce §1</w:t>
      </w:r>
      <w:r w:rsidR="00307008">
        <w:t>90</w:t>
      </w:r>
      <w:r>
        <w:t>, and post on its website all material</w:t>
      </w:r>
      <w:r w:rsidR="00541797">
        <w:t>s</w:t>
      </w:r>
      <w:r>
        <w:t xml:space="preserve"> required under subsection (l) and (m). </w:t>
      </w:r>
    </w:p>
    <w:p w:rsidR="008D0A93" w:rsidRDefault="008D0A93" w:rsidP="008D0A93">
      <w:pPr>
        <w:pStyle w:val="BlockText"/>
      </w:pPr>
      <w:r>
        <w:tab/>
        <w:t>Section 19</w:t>
      </w:r>
      <w:r w:rsidR="00307008">
        <w:t>1</w:t>
      </w:r>
      <w:r>
        <w:t xml:space="preserve"> brings </w:t>
      </w:r>
      <w:r w:rsidR="00BA7053">
        <w:t xml:space="preserve">Domestic Workers’ </w:t>
      </w:r>
      <w:r>
        <w:t xml:space="preserve">employers under the jurisdiction of the Massachusetts Commission </w:t>
      </w:r>
      <w:proofErr w:type="gramStart"/>
      <w:r>
        <w:t>Against</w:t>
      </w:r>
      <w:proofErr w:type="gramEnd"/>
      <w:r>
        <w:t xml:space="preserve"> Discrimination (MCAD) for </w:t>
      </w:r>
      <w:r w:rsidR="00CC2F99">
        <w:t xml:space="preserve">claims of </w:t>
      </w:r>
      <w:r>
        <w:t xml:space="preserve">sexual or other harassment including </w:t>
      </w:r>
      <w:r w:rsidR="00976E76">
        <w:t>ri</w:t>
      </w:r>
      <w:r>
        <w:t>ghts under the Massachusetts Maternity Leave Act. It also specifies that PCAs may file sexual harassment claims at the MCAD.</w:t>
      </w:r>
    </w:p>
    <w:p w:rsidR="008D0A93" w:rsidRDefault="008D0A93" w:rsidP="008D0A93">
      <w:pPr>
        <w:pStyle w:val="BlockText"/>
      </w:pPr>
      <w:r>
        <w:t xml:space="preserve">SECTION 4:  </w:t>
      </w:r>
      <w:r w:rsidR="00BA7053">
        <w:t>A</w:t>
      </w:r>
      <w:r>
        <w:t xml:space="preserve">mends the </w:t>
      </w:r>
      <w:r w:rsidR="00CC2F99">
        <w:t>M</w:t>
      </w:r>
      <w:r>
        <w:t xml:space="preserve">inimum </w:t>
      </w:r>
      <w:r w:rsidR="00CC2F99">
        <w:t>W</w:t>
      </w:r>
      <w:r>
        <w:t xml:space="preserve">age </w:t>
      </w:r>
      <w:r w:rsidR="00CC2F99">
        <w:t>A</w:t>
      </w:r>
      <w:r>
        <w:t>ct, which currently expressly exempts D</w:t>
      </w:r>
      <w:r w:rsidR="00CC2F99">
        <w:t>omestic Workers who work less than</w:t>
      </w:r>
      <w:r>
        <w:t xml:space="preserve"> 16 hours a week </w:t>
      </w:r>
      <w:r w:rsidR="00CC2F99">
        <w:t xml:space="preserve">for an employer </w:t>
      </w:r>
      <w:r>
        <w:t xml:space="preserve">from retaliation protection for making a wage complaint.  SECTION 4 removes that exemption.  </w:t>
      </w:r>
    </w:p>
    <w:p w:rsidR="008D0A93" w:rsidRDefault="008D0A93" w:rsidP="008D0A93">
      <w:pPr>
        <w:pStyle w:val="BlockText"/>
      </w:pPr>
      <w:r>
        <w:t xml:space="preserve">SECTION </w:t>
      </w:r>
      <w:r w:rsidR="00307008">
        <w:t>5</w:t>
      </w:r>
      <w:r>
        <w:t xml:space="preserve"> and SECTION </w:t>
      </w:r>
      <w:r w:rsidR="00307008">
        <w:t>6</w:t>
      </w:r>
      <w:r>
        <w:t xml:space="preserve">: </w:t>
      </w:r>
      <w:r w:rsidR="00541797">
        <w:t>C</w:t>
      </w:r>
      <w:r>
        <w:t>larifies that D</w:t>
      </w:r>
      <w:r w:rsidR="00541797">
        <w:t>omestic Workers</w:t>
      </w:r>
      <w:r>
        <w:t xml:space="preserve"> are covered under the M</w:t>
      </w:r>
      <w:r w:rsidR="00541797">
        <w:t>A</w:t>
      </w:r>
      <w:r>
        <w:t xml:space="preserve"> Unemployment Insurance </w:t>
      </w:r>
      <w:r w:rsidR="00541797">
        <w:t>L</w:t>
      </w:r>
      <w:r>
        <w:t>aw (right already exists but was drafted in a confusing manner</w:t>
      </w:r>
      <w:r w:rsidR="00541797">
        <w:t>).</w:t>
      </w:r>
      <w:r>
        <w:t xml:space="preserve"> </w:t>
      </w:r>
    </w:p>
    <w:p w:rsidR="008D0A93" w:rsidRDefault="008D0A93" w:rsidP="008D0A93">
      <w:pPr>
        <w:pStyle w:val="BlockText"/>
      </w:pPr>
      <w:r>
        <w:t xml:space="preserve">SECTION </w:t>
      </w:r>
      <w:r w:rsidR="00307008">
        <w:t>7</w:t>
      </w:r>
      <w:r>
        <w:t xml:space="preserve"> and SECTION </w:t>
      </w:r>
      <w:r w:rsidR="00307008">
        <w:t>8</w:t>
      </w:r>
      <w:r>
        <w:t xml:space="preserve">:  </w:t>
      </w:r>
      <w:r w:rsidR="00541797">
        <w:t>A</w:t>
      </w:r>
      <w:r>
        <w:t xml:space="preserve">mends the Massachusetts Commission </w:t>
      </w:r>
      <w:proofErr w:type="gramStart"/>
      <w:r>
        <w:t>Against</w:t>
      </w:r>
      <w:proofErr w:type="gramEnd"/>
      <w:r>
        <w:t xml:space="preserve"> Discrimination statute to </w:t>
      </w:r>
      <w:r w:rsidR="00307008">
        <w:t>take out the exclusion that applies to domestic workers</w:t>
      </w:r>
      <w:r w:rsidR="00976E76">
        <w:t xml:space="preserve"> (effective September 24, 2014) and covers all domestic workers, even where there is only one employee as of April 1, 2015</w:t>
      </w:r>
      <w:r w:rsidR="00307008">
        <w:t>.</w:t>
      </w:r>
    </w:p>
    <w:p w:rsidR="008D0A93" w:rsidRDefault="008D0A93" w:rsidP="008D0A93">
      <w:pPr>
        <w:pStyle w:val="BlockText"/>
      </w:pPr>
      <w:r>
        <w:t xml:space="preserve">SECTION </w:t>
      </w:r>
      <w:r w:rsidR="00307008">
        <w:t>9</w:t>
      </w:r>
      <w:r>
        <w:t xml:space="preserve">:  </w:t>
      </w:r>
      <w:r w:rsidR="00541797">
        <w:t>A</w:t>
      </w:r>
      <w:r>
        <w:t xml:space="preserve">mends the </w:t>
      </w:r>
      <w:r w:rsidR="00541797">
        <w:t>W</w:t>
      </w:r>
      <w:r>
        <w:t xml:space="preserve">rongful </w:t>
      </w:r>
      <w:r w:rsidR="00541797">
        <w:t>D</w:t>
      </w:r>
      <w:r>
        <w:t xml:space="preserve">eath in </w:t>
      </w:r>
      <w:r w:rsidR="00541797">
        <w:t>E</w:t>
      </w:r>
      <w:r>
        <w:t xml:space="preserve">mployment </w:t>
      </w:r>
      <w:r w:rsidR="00541797">
        <w:t>Law</w:t>
      </w:r>
      <w:r>
        <w:t xml:space="preserve">, removing the exemption domestic employers have for liability for deaths caused by other </w:t>
      </w:r>
      <w:r w:rsidR="00541797">
        <w:t>Domestic Workers</w:t>
      </w:r>
      <w:r w:rsidR="00976E76">
        <w:t xml:space="preserve"> (effective September 24, 2014)</w:t>
      </w:r>
      <w:r>
        <w:t xml:space="preserve">. </w:t>
      </w:r>
    </w:p>
    <w:p w:rsidR="008D0A93" w:rsidRDefault="008D0A93" w:rsidP="008D0A93">
      <w:pPr>
        <w:pStyle w:val="BlockText"/>
      </w:pPr>
      <w:r>
        <w:t xml:space="preserve">SECTION </w:t>
      </w:r>
      <w:r w:rsidR="00307008">
        <w:t>10</w:t>
      </w:r>
      <w:r>
        <w:t xml:space="preserve">:  </w:t>
      </w:r>
      <w:r w:rsidR="00541797">
        <w:t>R</w:t>
      </w:r>
      <w:r>
        <w:t>equires the Executive Office for Labor and Workforce Development and the A</w:t>
      </w:r>
      <w:r w:rsidR="00541797">
        <w:t xml:space="preserve">ttorney </w:t>
      </w:r>
      <w:r>
        <w:t>G</w:t>
      </w:r>
      <w:r w:rsidR="00541797">
        <w:t>eneral</w:t>
      </w:r>
      <w:r>
        <w:t xml:space="preserve"> to develop a multilingual outreach program to inform D</w:t>
      </w:r>
      <w:r w:rsidR="00541797">
        <w:t>omestic Workers</w:t>
      </w:r>
      <w:r>
        <w:t xml:space="preserve"> and their employers about their rights and responsibilities, and to distribute model materials to employers</w:t>
      </w:r>
      <w:r w:rsidR="00307008">
        <w:t xml:space="preserve"> not later than April 1, 2015</w:t>
      </w:r>
      <w:r>
        <w:t xml:space="preserve">.  </w:t>
      </w:r>
    </w:p>
    <w:p w:rsidR="00307008" w:rsidRDefault="00307008" w:rsidP="008D0A93">
      <w:pPr>
        <w:pStyle w:val="BlockText"/>
      </w:pPr>
      <w:r>
        <w:t>SECTION 11:  Requires the Attorney General to promulgate regulations under section 190(o)</w:t>
      </w:r>
      <w:r w:rsidR="00976E76">
        <w:t xml:space="preserve"> by April 1, 2015</w:t>
      </w:r>
      <w:r>
        <w:t>.</w:t>
      </w:r>
    </w:p>
    <w:p w:rsidR="00976E76" w:rsidRDefault="008D0A93" w:rsidP="008D0A93">
      <w:pPr>
        <w:pStyle w:val="BlockText"/>
      </w:pPr>
      <w:r>
        <w:t xml:space="preserve">SECTION </w:t>
      </w:r>
      <w:r w:rsidR="00307008">
        <w:t>12</w:t>
      </w:r>
      <w:r>
        <w:t xml:space="preserve">:  </w:t>
      </w:r>
      <w:r w:rsidR="00541797">
        <w:t>P</w:t>
      </w:r>
      <w:r>
        <w:t xml:space="preserve">rovides that sections </w:t>
      </w:r>
      <w:r w:rsidR="00FB3FF4">
        <w:t>1, 2,</w:t>
      </w:r>
      <w:r>
        <w:t xml:space="preserve"> 3 and 4 take effect b</w:t>
      </w:r>
      <w:r w:rsidR="00FB3FF4">
        <w:t>y</w:t>
      </w:r>
      <w:r w:rsidR="00976E76">
        <w:t xml:space="preserve"> April 1, 2015.</w:t>
      </w:r>
    </w:p>
    <w:p w:rsidR="00976E76" w:rsidRDefault="00976E76" w:rsidP="008D0A93">
      <w:pPr>
        <w:pStyle w:val="BlockText"/>
      </w:pPr>
      <w:r w:rsidRPr="00A00810">
        <w:rPr>
          <w:u w:val="single"/>
        </w:rPr>
        <w:t>Note</w:t>
      </w:r>
      <w:r>
        <w:t xml:space="preserve">:  As stated in sections 10 and 11, those provisions also take effect April 1, 2015.  Sections 5 </w:t>
      </w:r>
      <w:r w:rsidR="00A00810">
        <w:t>through</w:t>
      </w:r>
      <w:r>
        <w:t xml:space="preserve"> 9 take effect 90 days after signing, or September 24, 2014.</w:t>
      </w:r>
    </w:p>
    <w:sectPr w:rsidR="00976E76" w:rsidSect="00F17230">
      <w:head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9D4" w:rsidRDefault="001B19D4">
      <w:r>
        <w:separator/>
      </w:r>
    </w:p>
  </w:endnote>
  <w:endnote w:type="continuationSeparator" w:id="0">
    <w:p w:rsidR="001B19D4" w:rsidRDefault="001B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nkGothITC Bk BT">
    <w:altName w:val="Tahoma"/>
    <w:charset w:val="00"/>
    <w:family w:val="swiss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3A" w:rsidRPr="00C2003A" w:rsidRDefault="001330C7" w:rsidP="00C2003A">
    <w:pPr>
      <w:tabs>
        <w:tab w:val="center" w:pos="4320"/>
        <w:tab w:val="right" w:pos="8640"/>
      </w:tabs>
      <w:jc w:val="center"/>
      <w:rPr>
        <w:rFonts w:ascii="FrnkGothITC Bk BT" w:hAnsi="FrnkGothITC Bk BT"/>
        <w:b/>
        <w:bCs/>
        <w:sz w:val="16"/>
      </w:rPr>
    </w:pPr>
    <w:r>
      <w:rPr>
        <w:rFonts w:ascii="FrnkGothITC Bk BT" w:hAnsi="FrnkGothITC Bk BT"/>
        <w:b/>
        <w:bCs/>
        <w:noProof/>
        <w:sz w:val="16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5652770</wp:posOffset>
          </wp:positionH>
          <wp:positionV relativeFrom="paragraph">
            <wp:posOffset>-38735</wp:posOffset>
          </wp:positionV>
          <wp:extent cx="685800" cy="152400"/>
          <wp:effectExtent l="0" t="0" r="0" b="0"/>
          <wp:wrapTight wrapText="bothSides">
            <wp:wrapPolygon edited="0">
              <wp:start x="0" y="0"/>
              <wp:lineTo x="0" y="18900"/>
              <wp:lineTo x="21000" y="18900"/>
              <wp:lineTo x="21000" y="0"/>
              <wp:lineTo x="0" y="0"/>
            </wp:wrapPolygon>
          </wp:wrapTight>
          <wp:docPr id="13" name="Picture 13" descr="united way black on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united way black on 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address">
      <w:smartTag w:uri="urn:schemas-microsoft-com:office:smarttags" w:element="Street">
        <w:r w:rsidR="00C2003A" w:rsidRPr="00C2003A">
          <w:rPr>
            <w:rFonts w:ascii="FrnkGothITC Bk BT" w:hAnsi="FrnkGothITC Bk BT"/>
            <w:b/>
            <w:bCs/>
            <w:sz w:val="16"/>
          </w:rPr>
          <w:t>197 Friend Street</w:t>
        </w:r>
      </w:smartTag>
      <w:r w:rsidR="00C2003A" w:rsidRPr="00C2003A">
        <w:rPr>
          <w:rFonts w:ascii="FrnkGothITC Bk BT" w:hAnsi="FrnkGothITC Bk BT"/>
          <w:b/>
          <w:bCs/>
          <w:sz w:val="16"/>
        </w:rPr>
        <w:t xml:space="preserve">, </w:t>
      </w:r>
      <w:smartTag w:uri="urn:schemas-microsoft-com:office:smarttags" w:element="City">
        <w:r w:rsidR="00C2003A" w:rsidRPr="00C2003A">
          <w:rPr>
            <w:rFonts w:ascii="FrnkGothITC Bk BT" w:hAnsi="FrnkGothITC Bk BT"/>
            <w:b/>
            <w:bCs/>
            <w:sz w:val="16"/>
          </w:rPr>
          <w:t>Boston</w:t>
        </w:r>
      </w:smartTag>
      <w:r w:rsidR="00C2003A" w:rsidRPr="00C2003A">
        <w:rPr>
          <w:rFonts w:ascii="FrnkGothITC Bk BT" w:hAnsi="FrnkGothITC Bk BT"/>
          <w:b/>
          <w:bCs/>
          <w:sz w:val="16"/>
        </w:rPr>
        <w:t xml:space="preserve">, </w:t>
      </w:r>
      <w:smartTag w:uri="urn:schemas-microsoft-com:office:smarttags" w:element="State">
        <w:r w:rsidR="00C2003A">
          <w:rPr>
            <w:rFonts w:ascii="FrnkGothITC Bk BT" w:hAnsi="FrnkGothITC Bk BT"/>
            <w:b/>
            <w:bCs/>
            <w:sz w:val="16"/>
          </w:rPr>
          <w:t>MA</w:t>
        </w:r>
      </w:smartTag>
      <w:r w:rsidR="00C2003A">
        <w:rPr>
          <w:rFonts w:ascii="FrnkGothITC Bk BT" w:hAnsi="FrnkGothITC Bk BT"/>
          <w:b/>
          <w:bCs/>
          <w:sz w:val="16"/>
        </w:rPr>
        <w:t xml:space="preserve"> </w:t>
      </w:r>
      <w:r w:rsidR="00C2003A" w:rsidRPr="00C2003A">
        <w:rPr>
          <w:rFonts w:ascii="FrnkGothITC Bk BT" w:hAnsi="FrnkGothITC Bk BT"/>
          <w:b/>
          <w:bCs/>
          <w:sz w:val="16"/>
        </w:rPr>
        <w:t xml:space="preserve"> </w:t>
      </w:r>
      <w:smartTag w:uri="urn:schemas-microsoft-com:office:smarttags" w:element="PostalCode">
        <w:r w:rsidR="00C2003A" w:rsidRPr="00C2003A">
          <w:rPr>
            <w:rFonts w:ascii="FrnkGothITC Bk BT" w:hAnsi="FrnkGothITC Bk BT"/>
            <w:b/>
            <w:bCs/>
            <w:sz w:val="16"/>
          </w:rPr>
          <w:t>02114</w:t>
        </w:r>
      </w:smartTag>
    </w:smartTag>
    <w:r w:rsidR="00C2003A" w:rsidRPr="00C2003A">
      <w:rPr>
        <w:rFonts w:ascii="FrnkGothITC Bk BT" w:hAnsi="FrnkGothITC Bk BT"/>
        <w:b/>
        <w:bCs/>
        <w:sz w:val="16"/>
      </w:rPr>
      <w:t xml:space="preserve"> </w:t>
    </w:r>
    <w:r w:rsidR="00C2003A" w:rsidRPr="00C2003A">
      <w:rPr>
        <w:rFonts w:ascii="FrnkGothITC Bk BT" w:hAnsi="FrnkGothITC Bk BT"/>
        <w:b/>
        <w:bCs/>
        <w:sz w:val="12"/>
      </w:rPr>
      <w:sym w:font="Wingdings" w:char="F06C"/>
    </w:r>
    <w:r w:rsidR="00C2003A" w:rsidRPr="00C2003A">
      <w:rPr>
        <w:rFonts w:ascii="FrnkGothITC Bk BT" w:hAnsi="FrnkGothITC Bk BT"/>
        <w:b/>
        <w:bCs/>
        <w:sz w:val="16"/>
      </w:rPr>
      <w:t xml:space="preserve"> </w:t>
    </w:r>
    <w:r w:rsidR="00580345">
      <w:rPr>
        <w:rFonts w:ascii="FrnkGothITC Bk BT" w:hAnsi="FrnkGothITC Bk BT"/>
        <w:b/>
        <w:bCs/>
        <w:sz w:val="16"/>
      </w:rPr>
      <w:t>Tel</w:t>
    </w:r>
    <w:r w:rsidR="00C2003A" w:rsidRPr="00C2003A">
      <w:rPr>
        <w:rFonts w:ascii="FrnkGothITC Bk BT" w:hAnsi="FrnkGothITC Bk BT"/>
        <w:b/>
        <w:bCs/>
        <w:sz w:val="16"/>
      </w:rPr>
      <w:t xml:space="preserve">: 617.371.1234 </w:t>
    </w:r>
    <w:r w:rsidR="00C2003A" w:rsidRPr="00C2003A">
      <w:rPr>
        <w:rFonts w:ascii="FrnkGothITC Bk BT" w:hAnsi="FrnkGothITC Bk BT"/>
        <w:b/>
        <w:bCs/>
        <w:sz w:val="12"/>
      </w:rPr>
      <w:sym w:font="Wingdings" w:char="F06C"/>
    </w:r>
    <w:r w:rsidR="00C2003A" w:rsidRPr="00C2003A">
      <w:rPr>
        <w:rFonts w:ascii="FrnkGothITC Bk BT" w:hAnsi="FrnkGothITC Bk BT"/>
        <w:b/>
        <w:bCs/>
        <w:sz w:val="16"/>
      </w:rPr>
      <w:t xml:space="preserve"> </w:t>
    </w:r>
    <w:r w:rsidR="00580345">
      <w:rPr>
        <w:rFonts w:ascii="FrnkGothITC Bk BT" w:hAnsi="FrnkGothITC Bk BT"/>
        <w:b/>
        <w:bCs/>
        <w:sz w:val="16"/>
      </w:rPr>
      <w:t>Fax</w:t>
    </w:r>
    <w:r w:rsidR="00C2003A" w:rsidRPr="00C2003A">
      <w:rPr>
        <w:rFonts w:ascii="FrnkGothITC Bk BT" w:hAnsi="FrnkGothITC Bk BT"/>
        <w:b/>
        <w:bCs/>
        <w:sz w:val="16"/>
      </w:rPr>
      <w:t xml:space="preserve">: 617.371.1222 </w:t>
    </w:r>
    <w:r w:rsidR="00C2003A" w:rsidRPr="00C2003A">
      <w:rPr>
        <w:rFonts w:ascii="FrnkGothITC Bk BT" w:hAnsi="FrnkGothITC Bk BT"/>
        <w:b/>
        <w:bCs/>
        <w:sz w:val="12"/>
      </w:rPr>
      <w:sym w:font="Wingdings" w:char="F06C"/>
    </w:r>
    <w:r w:rsidR="00C2003A" w:rsidRPr="00C2003A">
      <w:rPr>
        <w:rFonts w:ascii="FrnkGothITC Bk BT" w:hAnsi="FrnkGothITC Bk BT"/>
        <w:b/>
        <w:bCs/>
        <w:sz w:val="16"/>
      </w:rPr>
      <w:t xml:space="preserve"> </w:t>
    </w:r>
    <w:proofErr w:type="spellStart"/>
    <w:r w:rsidR="00C2003A" w:rsidRPr="00C2003A">
      <w:rPr>
        <w:rFonts w:ascii="FrnkGothITC Bk BT" w:hAnsi="FrnkGothITC Bk BT"/>
        <w:b/>
        <w:bCs/>
        <w:sz w:val="16"/>
      </w:rPr>
      <w:t>tdd</w:t>
    </w:r>
    <w:proofErr w:type="spellEnd"/>
    <w:r w:rsidR="00C2003A" w:rsidRPr="00C2003A">
      <w:rPr>
        <w:rFonts w:ascii="FrnkGothITC Bk BT" w:hAnsi="FrnkGothITC Bk BT"/>
        <w:b/>
        <w:bCs/>
        <w:sz w:val="16"/>
      </w:rPr>
      <w:t>: 617.371.1228</w:t>
    </w:r>
  </w:p>
  <w:p w:rsidR="00B56F1A" w:rsidRDefault="00B56F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9D4" w:rsidRDefault="001B19D4">
      <w:r>
        <w:separator/>
      </w:r>
    </w:p>
  </w:footnote>
  <w:footnote w:type="continuationSeparator" w:id="0">
    <w:p w:rsidR="001B19D4" w:rsidRDefault="001B1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F1A" w:rsidRDefault="00B75FA1">
    <w:pPr>
      <w:pStyle w:val="Header"/>
    </w:pPr>
    <w:bookmarkStart w:id="1" w:name="HeaderName"/>
    <w:r>
      <w:t>Chapter 148 of the Acts of 2014</w:t>
    </w:r>
    <w:bookmarkEnd w:id="1"/>
  </w:p>
  <w:p w:rsidR="00B56F1A" w:rsidRDefault="00B75FA1">
    <w:pPr>
      <w:pStyle w:val="Header"/>
    </w:pPr>
    <w:bookmarkStart w:id="2" w:name="HeaderDate"/>
    <w:r>
      <w:t>June</w:t>
    </w:r>
    <w:r w:rsidR="00C1752D">
      <w:t xml:space="preserve"> 26</w:t>
    </w:r>
    <w:r>
      <w:t xml:space="preserve">, </w:t>
    </w:r>
    <w:r w:rsidR="008D0A93">
      <w:t>2014</w:t>
    </w:r>
    <w:bookmarkEnd w:id="2"/>
  </w:p>
  <w:p w:rsidR="00B56F1A" w:rsidRDefault="00B56F1A">
    <w:pPr>
      <w:pStyle w:val="Header"/>
      <w:spacing w:after="240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5F42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F1A" w:rsidRDefault="001330C7">
    <w:pPr>
      <w:pStyle w:val="Header"/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508635</wp:posOffset>
          </wp:positionH>
          <wp:positionV relativeFrom="page">
            <wp:posOffset>231140</wp:posOffset>
          </wp:positionV>
          <wp:extent cx="3168015" cy="1240790"/>
          <wp:effectExtent l="0" t="0" r="0" b="0"/>
          <wp:wrapTopAndBottom/>
          <wp:docPr id="11" name="Picture 11" descr="GBLSlogo 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GBLSlogo B&amp;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015" cy="1240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6F1A" w:rsidRDefault="00B56F1A">
    <w:pPr>
      <w:pStyle w:val="Header"/>
    </w:pPr>
  </w:p>
  <w:p w:rsidR="00027812" w:rsidRDefault="00027812">
    <w:pPr>
      <w:pStyle w:val="Header"/>
    </w:pPr>
  </w:p>
  <w:p w:rsidR="00027812" w:rsidRDefault="00027812">
    <w:pPr>
      <w:pStyle w:val="Header"/>
    </w:pPr>
  </w:p>
  <w:p w:rsidR="00027812" w:rsidRDefault="00027812">
    <w:pPr>
      <w:pStyle w:val="Header"/>
    </w:pPr>
  </w:p>
  <w:p w:rsidR="00027812" w:rsidRDefault="00027812">
    <w:pPr>
      <w:pStyle w:val="Header"/>
    </w:pPr>
  </w:p>
  <w:p w:rsidR="00027812" w:rsidRDefault="00027812">
    <w:pPr>
      <w:pStyle w:val="Header"/>
    </w:pPr>
  </w:p>
  <w:p w:rsidR="00027812" w:rsidRDefault="00027812">
    <w:pPr>
      <w:pStyle w:val="Header"/>
    </w:pPr>
  </w:p>
  <w:p w:rsidR="00027812" w:rsidRDefault="000278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730A2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1440" w:hanging="720"/>
      </w:pPr>
      <w:rPr>
        <w:rFonts w:hint="default"/>
      </w:rPr>
    </w:lvl>
  </w:abstractNum>
  <w:abstractNum w:abstractNumId="1">
    <w:nsid w:val="0FEB5AA8"/>
    <w:multiLevelType w:val="multilevel"/>
    <w:tmpl w:val="F992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2">
    <w:nsid w:val="20337A53"/>
    <w:multiLevelType w:val="multilevel"/>
    <w:tmpl w:val="8EDAA4C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720" w:firstLine="36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3">
    <w:nsid w:val="2A373242"/>
    <w:multiLevelType w:val="multilevel"/>
    <w:tmpl w:val="3404EC1C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vanish w:val="0"/>
        <w:u w:val="none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440"/>
        </w:tabs>
        <w:ind w:left="720" w:firstLine="360"/>
      </w:pPr>
      <w:rPr>
        <w:rFonts w:hint="default"/>
        <w:vanish w:val="0"/>
        <w:u w:val="none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1800"/>
        </w:tabs>
        <w:ind w:left="1080" w:firstLine="360"/>
      </w:pPr>
      <w:rPr>
        <w:rFonts w:hint="default"/>
        <w:vanish w:val="0"/>
        <w:u w:val="no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160"/>
        </w:tabs>
        <w:ind w:left="1440" w:firstLine="360"/>
      </w:pPr>
      <w:rPr>
        <w:rFonts w:hint="default"/>
        <w:vanish w:val="0"/>
        <w:u w:val="none"/>
      </w:rPr>
    </w:lvl>
    <w:lvl w:ilvl="4">
      <w:start w:val="1"/>
      <w:numFmt w:val="lowerRoman"/>
      <w:pStyle w:val="Heading5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pStyle w:val="Heading7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pStyle w:val="Heading8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pStyle w:val="Heading9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4">
    <w:nsid w:val="2B4E0907"/>
    <w:multiLevelType w:val="multilevel"/>
    <w:tmpl w:val="F992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5">
    <w:nsid w:val="2B627D6E"/>
    <w:multiLevelType w:val="multilevel"/>
    <w:tmpl w:val="E91A1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6">
    <w:nsid w:val="37B12D59"/>
    <w:multiLevelType w:val="multilevel"/>
    <w:tmpl w:val="64A2093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720" w:firstLine="36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080" w:firstLine="36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7">
    <w:nsid w:val="4A753FB2"/>
    <w:multiLevelType w:val="multilevel"/>
    <w:tmpl w:val="392CCBB4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8">
    <w:nsid w:val="7F361D3C"/>
    <w:multiLevelType w:val="multilevel"/>
    <w:tmpl w:val="A3CA0C3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 style="mso-position-horizontal:left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D4"/>
    <w:rsid w:val="00027812"/>
    <w:rsid w:val="00031EDE"/>
    <w:rsid w:val="000C73E5"/>
    <w:rsid w:val="000C79EA"/>
    <w:rsid w:val="000D0A3A"/>
    <w:rsid w:val="001330C7"/>
    <w:rsid w:val="001661E3"/>
    <w:rsid w:val="001B19D4"/>
    <w:rsid w:val="002C0204"/>
    <w:rsid w:val="002C62B7"/>
    <w:rsid w:val="00307008"/>
    <w:rsid w:val="00483881"/>
    <w:rsid w:val="00497963"/>
    <w:rsid w:val="00541797"/>
    <w:rsid w:val="00580345"/>
    <w:rsid w:val="00600E06"/>
    <w:rsid w:val="006E502D"/>
    <w:rsid w:val="007C5F42"/>
    <w:rsid w:val="007F0A36"/>
    <w:rsid w:val="00802B72"/>
    <w:rsid w:val="008065DB"/>
    <w:rsid w:val="008D0A93"/>
    <w:rsid w:val="00922029"/>
    <w:rsid w:val="00976E76"/>
    <w:rsid w:val="009833F0"/>
    <w:rsid w:val="00A00810"/>
    <w:rsid w:val="00B56F1A"/>
    <w:rsid w:val="00B75FA1"/>
    <w:rsid w:val="00BA7053"/>
    <w:rsid w:val="00C16DD5"/>
    <w:rsid w:val="00C1752D"/>
    <w:rsid w:val="00C2003A"/>
    <w:rsid w:val="00CC2F99"/>
    <w:rsid w:val="00D75E62"/>
    <w:rsid w:val="00D82D2F"/>
    <w:rsid w:val="00E32D9E"/>
    <w:rsid w:val="00EE067D"/>
    <w:rsid w:val="00F17230"/>
    <w:rsid w:val="00FB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30721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812"/>
    <w:rPr>
      <w:sz w:val="24"/>
      <w:szCs w:val="24"/>
    </w:rPr>
  </w:style>
  <w:style w:type="paragraph" w:styleId="Heading1">
    <w:name w:val="heading 1"/>
    <w:aliases w:val="h1"/>
    <w:basedOn w:val="Heading"/>
    <w:qFormat/>
    <w:rsid w:val="00027812"/>
    <w:pPr>
      <w:numPr>
        <w:numId w:val="3"/>
      </w:numPr>
      <w:outlineLvl w:val="0"/>
    </w:pPr>
  </w:style>
  <w:style w:type="paragraph" w:styleId="Heading2">
    <w:name w:val="heading 2"/>
    <w:aliases w:val="h2"/>
    <w:basedOn w:val="Heading"/>
    <w:qFormat/>
    <w:rsid w:val="00027812"/>
    <w:pPr>
      <w:numPr>
        <w:ilvl w:val="1"/>
        <w:numId w:val="3"/>
      </w:numPr>
      <w:outlineLvl w:val="1"/>
    </w:pPr>
  </w:style>
  <w:style w:type="paragraph" w:styleId="Heading3">
    <w:name w:val="heading 3"/>
    <w:aliases w:val="h3"/>
    <w:basedOn w:val="Heading"/>
    <w:qFormat/>
    <w:rsid w:val="00027812"/>
    <w:pPr>
      <w:numPr>
        <w:ilvl w:val="2"/>
        <w:numId w:val="3"/>
      </w:numPr>
      <w:outlineLvl w:val="2"/>
    </w:pPr>
  </w:style>
  <w:style w:type="paragraph" w:styleId="Heading4">
    <w:name w:val="heading 4"/>
    <w:aliases w:val="h4"/>
    <w:basedOn w:val="Heading"/>
    <w:qFormat/>
    <w:rsid w:val="00027812"/>
    <w:pPr>
      <w:numPr>
        <w:ilvl w:val="3"/>
        <w:numId w:val="3"/>
      </w:numPr>
      <w:outlineLvl w:val="3"/>
    </w:pPr>
  </w:style>
  <w:style w:type="paragraph" w:styleId="Heading5">
    <w:name w:val="heading 5"/>
    <w:aliases w:val="h5"/>
    <w:basedOn w:val="Heading"/>
    <w:qFormat/>
    <w:rsid w:val="00027812"/>
    <w:pPr>
      <w:numPr>
        <w:ilvl w:val="4"/>
        <w:numId w:val="3"/>
      </w:numPr>
      <w:outlineLvl w:val="4"/>
    </w:pPr>
  </w:style>
  <w:style w:type="paragraph" w:styleId="Heading6">
    <w:name w:val="heading 6"/>
    <w:aliases w:val="h6"/>
    <w:basedOn w:val="Heading"/>
    <w:next w:val="Normal"/>
    <w:qFormat/>
    <w:rsid w:val="00027812"/>
    <w:pPr>
      <w:numPr>
        <w:ilvl w:val="5"/>
        <w:numId w:val="3"/>
      </w:numPr>
      <w:outlineLvl w:val="5"/>
    </w:pPr>
  </w:style>
  <w:style w:type="paragraph" w:styleId="Heading7">
    <w:name w:val="heading 7"/>
    <w:aliases w:val="h7"/>
    <w:basedOn w:val="Heading"/>
    <w:next w:val="Normal"/>
    <w:qFormat/>
    <w:rsid w:val="00027812"/>
    <w:pPr>
      <w:numPr>
        <w:ilvl w:val="6"/>
        <w:numId w:val="3"/>
      </w:numPr>
      <w:outlineLvl w:val="6"/>
    </w:pPr>
  </w:style>
  <w:style w:type="paragraph" w:styleId="Heading8">
    <w:name w:val="heading 8"/>
    <w:aliases w:val="h8"/>
    <w:basedOn w:val="Heading"/>
    <w:next w:val="Normal"/>
    <w:qFormat/>
    <w:rsid w:val="00027812"/>
    <w:pPr>
      <w:numPr>
        <w:ilvl w:val="7"/>
        <w:numId w:val="3"/>
      </w:numPr>
      <w:outlineLvl w:val="7"/>
    </w:pPr>
  </w:style>
  <w:style w:type="paragraph" w:styleId="Heading9">
    <w:name w:val="heading 9"/>
    <w:aliases w:val="h9"/>
    <w:basedOn w:val="Heading"/>
    <w:next w:val="Normal"/>
    <w:qFormat/>
    <w:rsid w:val="00027812"/>
    <w:pPr>
      <w:numPr>
        <w:ilvl w:val="8"/>
        <w:numId w:val="3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78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78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7812"/>
  </w:style>
  <w:style w:type="paragraph" w:styleId="Date">
    <w:name w:val="Date"/>
    <w:basedOn w:val="Normal"/>
    <w:next w:val="Normal"/>
    <w:pPr>
      <w:spacing w:before="480" w:after="720"/>
    </w:pPr>
  </w:style>
  <w:style w:type="paragraph" w:styleId="Salutation">
    <w:name w:val="Salutation"/>
    <w:basedOn w:val="Normal"/>
    <w:next w:val="Normal"/>
    <w:pPr>
      <w:spacing w:before="480" w:after="240"/>
    </w:pPr>
  </w:style>
  <w:style w:type="paragraph" w:customStyle="1" w:styleId="Body">
    <w:name w:val="Body"/>
    <w:basedOn w:val="Normal"/>
    <w:pPr>
      <w:spacing w:after="240"/>
    </w:pPr>
  </w:style>
  <w:style w:type="paragraph" w:customStyle="1" w:styleId="BlockQuote">
    <w:name w:val="Block Quote"/>
    <w:basedOn w:val="Normal"/>
    <w:rsid w:val="00027812"/>
    <w:pPr>
      <w:spacing w:after="240"/>
      <w:ind w:left="720" w:right="720"/>
    </w:pPr>
  </w:style>
  <w:style w:type="paragraph" w:customStyle="1" w:styleId="BlockQuote2">
    <w:name w:val="Block Quote 2"/>
    <w:basedOn w:val="Normal"/>
    <w:rsid w:val="00027812"/>
    <w:pPr>
      <w:spacing w:line="480" w:lineRule="auto"/>
      <w:ind w:left="720" w:right="720"/>
    </w:pPr>
  </w:style>
  <w:style w:type="paragraph" w:styleId="BlockText">
    <w:name w:val="Block Text"/>
    <w:basedOn w:val="Normal"/>
    <w:rsid w:val="00027812"/>
    <w:pPr>
      <w:spacing w:after="240"/>
    </w:pPr>
  </w:style>
  <w:style w:type="paragraph" w:customStyle="1" w:styleId="BlockText2">
    <w:name w:val="Block Text 2"/>
    <w:basedOn w:val="Normal"/>
    <w:rsid w:val="00027812"/>
    <w:pPr>
      <w:spacing w:line="480" w:lineRule="auto"/>
    </w:pPr>
  </w:style>
  <w:style w:type="paragraph" w:styleId="BodyText">
    <w:name w:val="Body Text"/>
    <w:basedOn w:val="Normal"/>
    <w:rsid w:val="00027812"/>
    <w:pPr>
      <w:spacing w:after="240"/>
      <w:ind w:firstLine="720"/>
    </w:pPr>
    <w:rPr>
      <w:szCs w:val="20"/>
    </w:rPr>
  </w:style>
  <w:style w:type="paragraph" w:styleId="BodyText2">
    <w:name w:val="Body Text 2"/>
    <w:basedOn w:val="Normal"/>
    <w:rsid w:val="00027812"/>
    <w:pPr>
      <w:spacing w:line="480" w:lineRule="auto"/>
      <w:ind w:firstLine="720"/>
    </w:pPr>
    <w:rPr>
      <w:szCs w:val="20"/>
    </w:rPr>
  </w:style>
  <w:style w:type="paragraph" w:customStyle="1" w:styleId="BodyText2LeftIndent">
    <w:name w:val="Body Text 2 Left Indent"/>
    <w:basedOn w:val="Normal"/>
    <w:rsid w:val="00027812"/>
    <w:pPr>
      <w:spacing w:line="480" w:lineRule="auto"/>
      <w:ind w:left="720" w:right="720" w:firstLine="720"/>
    </w:pPr>
  </w:style>
  <w:style w:type="paragraph" w:customStyle="1" w:styleId="BodyTextLeftIndent">
    <w:name w:val="Body Text Left Indent"/>
    <w:basedOn w:val="Normal"/>
    <w:rsid w:val="00027812"/>
    <w:pPr>
      <w:spacing w:after="240"/>
      <w:ind w:left="720" w:right="720" w:firstLine="720"/>
    </w:pPr>
  </w:style>
  <w:style w:type="paragraph" w:styleId="ListNumber">
    <w:name w:val="List Number"/>
    <w:basedOn w:val="Normal"/>
    <w:rsid w:val="00027812"/>
    <w:pPr>
      <w:numPr>
        <w:numId w:val="1"/>
      </w:numPr>
      <w:spacing w:after="240"/>
    </w:pPr>
  </w:style>
  <w:style w:type="paragraph" w:customStyle="1" w:styleId="SigLine">
    <w:name w:val="Sig Line"/>
    <w:basedOn w:val="Normal"/>
    <w:rsid w:val="00027812"/>
    <w:pPr>
      <w:tabs>
        <w:tab w:val="left" w:leader="underscore" w:pos="8460"/>
      </w:tabs>
      <w:ind w:left="5040"/>
    </w:pPr>
  </w:style>
  <w:style w:type="paragraph" w:styleId="Signature">
    <w:name w:val="Signature"/>
    <w:basedOn w:val="Normal"/>
    <w:rsid w:val="00027812"/>
    <w:pPr>
      <w:ind w:left="5040"/>
    </w:pPr>
  </w:style>
  <w:style w:type="paragraph" w:customStyle="1" w:styleId="Title2">
    <w:name w:val="Title 2"/>
    <w:basedOn w:val="Normal"/>
    <w:rsid w:val="00027812"/>
    <w:pPr>
      <w:spacing w:after="240"/>
      <w:jc w:val="center"/>
    </w:pPr>
    <w:rPr>
      <w:rFonts w:ascii="Times New Roman Bold" w:hAnsi="Times New Roman Bold"/>
      <w:b/>
      <w:caps/>
      <w:u w:val="single"/>
    </w:rPr>
  </w:style>
  <w:style w:type="paragraph" w:customStyle="1" w:styleId="Title3">
    <w:name w:val="Title 3"/>
    <w:basedOn w:val="Normal"/>
    <w:rsid w:val="00027812"/>
    <w:pPr>
      <w:spacing w:after="240"/>
      <w:jc w:val="center"/>
    </w:pPr>
    <w:rPr>
      <w:rFonts w:ascii="Times New Roman Bold" w:hAnsi="Times New Roman Bold"/>
      <w:b/>
      <w:u w:val="single"/>
    </w:rPr>
  </w:style>
  <w:style w:type="paragraph" w:customStyle="1" w:styleId="Title4">
    <w:name w:val="Title 4"/>
    <w:basedOn w:val="Normal"/>
    <w:rsid w:val="00027812"/>
    <w:pPr>
      <w:spacing w:after="240"/>
    </w:pPr>
    <w:rPr>
      <w:b/>
      <w:u w:val="single"/>
    </w:rPr>
  </w:style>
  <w:style w:type="paragraph" w:styleId="Title">
    <w:name w:val="Title"/>
    <w:aliases w:val="Title 1"/>
    <w:basedOn w:val="Normal"/>
    <w:qFormat/>
    <w:rsid w:val="00027812"/>
    <w:pPr>
      <w:spacing w:after="240"/>
      <w:jc w:val="center"/>
      <w:outlineLvl w:val="0"/>
    </w:pPr>
    <w:rPr>
      <w:rFonts w:ascii="Times New Roman Bold" w:hAnsi="Times New Roman Bold" w:cs="Arial"/>
      <w:b/>
      <w:bCs/>
      <w:caps/>
      <w:kern w:val="28"/>
      <w:szCs w:val="32"/>
    </w:rPr>
  </w:style>
  <w:style w:type="character" w:customStyle="1" w:styleId="DocID">
    <w:name w:val="DocID"/>
    <w:basedOn w:val="DefaultParagraphFont"/>
    <w:rsid w:val="00027812"/>
  </w:style>
  <w:style w:type="paragraph" w:customStyle="1" w:styleId="Heading">
    <w:name w:val="Heading"/>
    <w:basedOn w:val="Normal"/>
    <w:rsid w:val="00027812"/>
    <w:pPr>
      <w:spacing w:after="240"/>
    </w:pPr>
    <w:rPr>
      <w:szCs w:val="20"/>
    </w:rPr>
  </w:style>
  <w:style w:type="paragraph" w:customStyle="1" w:styleId="heading1notoc">
    <w:name w:val="heading 1 (no toc)"/>
    <w:basedOn w:val="Heading1"/>
    <w:next w:val="Normal"/>
    <w:rsid w:val="00027812"/>
    <w:pPr>
      <w:numPr>
        <w:numId w:val="0"/>
      </w:numPr>
      <w:outlineLvl w:val="9"/>
    </w:pPr>
  </w:style>
  <w:style w:type="paragraph" w:customStyle="1" w:styleId="heading2notoc">
    <w:name w:val="heading 2 (no toc)"/>
    <w:basedOn w:val="Heading2"/>
    <w:next w:val="Normal"/>
    <w:rsid w:val="00027812"/>
    <w:pPr>
      <w:numPr>
        <w:ilvl w:val="0"/>
        <w:numId w:val="0"/>
      </w:numPr>
      <w:outlineLvl w:val="9"/>
    </w:pPr>
  </w:style>
  <w:style w:type="paragraph" w:customStyle="1" w:styleId="heading3notoc">
    <w:name w:val="heading 3 (no toc)"/>
    <w:basedOn w:val="Heading3"/>
    <w:next w:val="Normal"/>
    <w:rsid w:val="00027812"/>
    <w:pPr>
      <w:numPr>
        <w:ilvl w:val="0"/>
        <w:numId w:val="0"/>
      </w:numPr>
      <w:outlineLvl w:val="9"/>
    </w:pPr>
  </w:style>
  <w:style w:type="paragraph" w:customStyle="1" w:styleId="heading4notoc">
    <w:name w:val="heading 4 (no toc)"/>
    <w:basedOn w:val="Heading4"/>
    <w:next w:val="Normal"/>
    <w:rsid w:val="00027812"/>
    <w:pPr>
      <w:numPr>
        <w:ilvl w:val="0"/>
        <w:numId w:val="0"/>
      </w:numPr>
      <w:outlineLvl w:val="9"/>
    </w:pPr>
  </w:style>
  <w:style w:type="paragraph" w:customStyle="1" w:styleId="heading5notoc">
    <w:name w:val="heading 5 (no toc)"/>
    <w:basedOn w:val="Heading5"/>
    <w:next w:val="Normal"/>
    <w:rsid w:val="00027812"/>
    <w:pPr>
      <w:numPr>
        <w:ilvl w:val="0"/>
        <w:numId w:val="0"/>
      </w:numPr>
      <w:outlineLvl w:val="9"/>
    </w:pPr>
  </w:style>
  <w:style w:type="paragraph" w:customStyle="1" w:styleId="Quote1">
    <w:name w:val="Quote1"/>
    <w:aliases w:val="q"/>
    <w:basedOn w:val="Normal"/>
    <w:next w:val="QuoteContinued"/>
    <w:rsid w:val="00027812"/>
    <w:pPr>
      <w:spacing w:before="240"/>
      <w:ind w:left="1440" w:right="1440"/>
    </w:pPr>
    <w:rPr>
      <w:szCs w:val="20"/>
    </w:rPr>
  </w:style>
  <w:style w:type="paragraph" w:customStyle="1" w:styleId="QuoteDoubleSpace">
    <w:name w:val="Quote DoubleSpace"/>
    <w:aliases w:val="qd"/>
    <w:basedOn w:val="Quote1"/>
    <w:next w:val="Normal"/>
    <w:rsid w:val="00027812"/>
    <w:pPr>
      <w:spacing w:line="480" w:lineRule="auto"/>
    </w:pPr>
  </w:style>
  <w:style w:type="paragraph" w:styleId="TOC1">
    <w:name w:val="toc 1"/>
    <w:basedOn w:val="Normal"/>
    <w:next w:val="Normal"/>
    <w:autoRedefine/>
    <w:semiHidden/>
    <w:rsid w:val="00027812"/>
  </w:style>
  <w:style w:type="paragraph" w:customStyle="1" w:styleId="QuoteContinued">
    <w:name w:val="Quote Continued"/>
    <w:basedOn w:val="BodyText"/>
    <w:next w:val="BodyText"/>
    <w:rsid w:val="00027812"/>
  </w:style>
  <w:style w:type="paragraph" w:styleId="TOC2">
    <w:name w:val="toc 2"/>
    <w:basedOn w:val="Normal"/>
    <w:next w:val="Normal"/>
    <w:autoRedefine/>
    <w:semiHidden/>
    <w:rsid w:val="00027812"/>
    <w:pPr>
      <w:ind w:left="240"/>
    </w:pPr>
  </w:style>
  <w:style w:type="paragraph" w:styleId="TOC3">
    <w:name w:val="toc 3"/>
    <w:basedOn w:val="Normal"/>
    <w:next w:val="Normal"/>
    <w:autoRedefine/>
    <w:semiHidden/>
    <w:rsid w:val="00027812"/>
    <w:pPr>
      <w:ind w:left="480"/>
    </w:pPr>
  </w:style>
  <w:style w:type="table" w:styleId="TableGrid">
    <w:name w:val="Table Grid"/>
    <w:basedOn w:val="TableNormal"/>
    <w:rsid w:val="00027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220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2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812"/>
    <w:rPr>
      <w:sz w:val="24"/>
      <w:szCs w:val="24"/>
    </w:rPr>
  </w:style>
  <w:style w:type="paragraph" w:styleId="Heading1">
    <w:name w:val="heading 1"/>
    <w:aliases w:val="h1"/>
    <w:basedOn w:val="Heading"/>
    <w:qFormat/>
    <w:rsid w:val="00027812"/>
    <w:pPr>
      <w:numPr>
        <w:numId w:val="3"/>
      </w:numPr>
      <w:outlineLvl w:val="0"/>
    </w:pPr>
  </w:style>
  <w:style w:type="paragraph" w:styleId="Heading2">
    <w:name w:val="heading 2"/>
    <w:aliases w:val="h2"/>
    <w:basedOn w:val="Heading"/>
    <w:qFormat/>
    <w:rsid w:val="00027812"/>
    <w:pPr>
      <w:numPr>
        <w:ilvl w:val="1"/>
        <w:numId w:val="3"/>
      </w:numPr>
      <w:outlineLvl w:val="1"/>
    </w:pPr>
  </w:style>
  <w:style w:type="paragraph" w:styleId="Heading3">
    <w:name w:val="heading 3"/>
    <w:aliases w:val="h3"/>
    <w:basedOn w:val="Heading"/>
    <w:qFormat/>
    <w:rsid w:val="00027812"/>
    <w:pPr>
      <w:numPr>
        <w:ilvl w:val="2"/>
        <w:numId w:val="3"/>
      </w:numPr>
      <w:outlineLvl w:val="2"/>
    </w:pPr>
  </w:style>
  <w:style w:type="paragraph" w:styleId="Heading4">
    <w:name w:val="heading 4"/>
    <w:aliases w:val="h4"/>
    <w:basedOn w:val="Heading"/>
    <w:qFormat/>
    <w:rsid w:val="00027812"/>
    <w:pPr>
      <w:numPr>
        <w:ilvl w:val="3"/>
        <w:numId w:val="3"/>
      </w:numPr>
      <w:outlineLvl w:val="3"/>
    </w:pPr>
  </w:style>
  <w:style w:type="paragraph" w:styleId="Heading5">
    <w:name w:val="heading 5"/>
    <w:aliases w:val="h5"/>
    <w:basedOn w:val="Heading"/>
    <w:qFormat/>
    <w:rsid w:val="00027812"/>
    <w:pPr>
      <w:numPr>
        <w:ilvl w:val="4"/>
        <w:numId w:val="3"/>
      </w:numPr>
      <w:outlineLvl w:val="4"/>
    </w:pPr>
  </w:style>
  <w:style w:type="paragraph" w:styleId="Heading6">
    <w:name w:val="heading 6"/>
    <w:aliases w:val="h6"/>
    <w:basedOn w:val="Heading"/>
    <w:next w:val="Normal"/>
    <w:qFormat/>
    <w:rsid w:val="00027812"/>
    <w:pPr>
      <w:numPr>
        <w:ilvl w:val="5"/>
        <w:numId w:val="3"/>
      </w:numPr>
      <w:outlineLvl w:val="5"/>
    </w:pPr>
  </w:style>
  <w:style w:type="paragraph" w:styleId="Heading7">
    <w:name w:val="heading 7"/>
    <w:aliases w:val="h7"/>
    <w:basedOn w:val="Heading"/>
    <w:next w:val="Normal"/>
    <w:qFormat/>
    <w:rsid w:val="00027812"/>
    <w:pPr>
      <w:numPr>
        <w:ilvl w:val="6"/>
        <w:numId w:val="3"/>
      </w:numPr>
      <w:outlineLvl w:val="6"/>
    </w:pPr>
  </w:style>
  <w:style w:type="paragraph" w:styleId="Heading8">
    <w:name w:val="heading 8"/>
    <w:aliases w:val="h8"/>
    <w:basedOn w:val="Heading"/>
    <w:next w:val="Normal"/>
    <w:qFormat/>
    <w:rsid w:val="00027812"/>
    <w:pPr>
      <w:numPr>
        <w:ilvl w:val="7"/>
        <w:numId w:val="3"/>
      </w:numPr>
      <w:outlineLvl w:val="7"/>
    </w:pPr>
  </w:style>
  <w:style w:type="paragraph" w:styleId="Heading9">
    <w:name w:val="heading 9"/>
    <w:aliases w:val="h9"/>
    <w:basedOn w:val="Heading"/>
    <w:next w:val="Normal"/>
    <w:qFormat/>
    <w:rsid w:val="00027812"/>
    <w:pPr>
      <w:numPr>
        <w:ilvl w:val="8"/>
        <w:numId w:val="3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78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78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7812"/>
  </w:style>
  <w:style w:type="paragraph" w:styleId="Date">
    <w:name w:val="Date"/>
    <w:basedOn w:val="Normal"/>
    <w:next w:val="Normal"/>
    <w:pPr>
      <w:spacing w:before="480" w:after="720"/>
    </w:pPr>
  </w:style>
  <w:style w:type="paragraph" w:styleId="Salutation">
    <w:name w:val="Salutation"/>
    <w:basedOn w:val="Normal"/>
    <w:next w:val="Normal"/>
    <w:pPr>
      <w:spacing w:before="480" w:after="240"/>
    </w:pPr>
  </w:style>
  <w:style w:type="paragraph" w:customStyle="1" w:styleId="Body">
    <w:name w:val="Body"/>
    <w:basedOn w:val="Normal"/>
    <w:pPr>
      <w:spacing w:after="240"/>
    </w:pPr>
  </w:style>
  <w:style w:type="paragraph" w:customStyle="1" w:styleId="BlockQuote">
    <w:name w:val="Block Quote"/>
    <w:basedOn w:val="Normal"/>
    <w:rsid w:val="00027812"/>
    <w:pPr>
      <w:spacing w:after="240"/>
      <w:ind w:left="720" w:right="720"/>
    </w:pPr>
  </w:style>
  <w:style w:type="paragraph" w:customStyle="1" w:styleId="BlockQuote2">
    <w:name w:val="Block Quote 2"/>
    <w:basedOn w:val="Normal"/>
    <w:rsid w:val="00027812"/>
    <w:pPr>
      <w:spacing w:line="480" w:lineRule="auto"/>
      <w:ind w:left="720" w:right="720"/>
    </w:pPr>
  </w:style>
  <w:style w:type="paragraph" w:styleId="BlockText">
    <w:name w:val="Block Text"/>
    <w:basedOn w:val="Normal"/>
    <w:rsid w:val="00027812"/>
    <w:pPr>
      <w:spacing w:after="240"/>
    </w:pPr>
  </w:style>
  <w:style w:type="paragraph" w:customStyle="1" w:styleId="BlockText2">
    <w:name w:val="Block Text 2"/>
    <w:basedOn w:val="Normal"/>
    <w:rsid w:val="00027812"/>
    <w:pPr>
      <w:spacing w:line="480" w:lineRule="auto"/>
    </w:pPr>
  </w:style>
  <w:style w:type="paragraph" w:styleId="BodyText">
    <w:name w:val="Body Text"/>
    <w:basedOn w:val="Normal"/>
    <w:rsid w:val="00027812"/>
    <w:pPr>
      <w:spacing w:after="240"/>
      <w:ind w:firstLine="720"/>
    </w:pPr>
    <w:rPr>
      <w:szCs w:val="20"/>
    </w:rPr>
  </w:style>
  <w:style w:type="paragraph" w:styleId="BodyText2">
    <w:name w:val="Body Text 2"/>
    <w:basedOn w:val="Normal"/>
    <w:rsid w:val="00027812"/>
    <w:pPr>
      <w:spacing w:line="480" w:lineRule="auto"/>
      <w:ind w:firstLine="720"/>
    </w:pPr>
    <w:rPr>
      <w:szCs w:val="20"/>
    </w:rPr>
  </w:style>
  <w:style w:type="paragraph" w:customStyle="1" w:styleId="BodyText2LeftIndent">
    <w:name w:val="Body Text 2 Left Indent"/>
    <w:basedOn w:val="Normal"/>
    <w:rsid w:val="00027812"/>
    <w:pPr>
      <w:spacing w:line="480" w:lineRule="auto"/>
      <w:ind w:left="720" w:right="720" w:firstLine="720"/>
    </w:pPr>
  </w:style>
  <w:style w:type="paragraph" w:customStyle="1" w:styleId="BodyTextLeftIndent">
    <w:name w:val="Body Text Left Indent"/>
    <w:basedOn w:val="Normal"/>
    <w:rsid w:val="00027812"/>
    <w:pPr>
      <w:spacing w:after="240"/>
      <w:ind w:left="720" w:right="720" w:firstLine="720"/>
    </w:pPr>
  </w:style>
  <w:style w:type="paragraph" w:styleId="ListNumber">
    <w:name w:val="List Number"/>
    <w:basedOn w:val="Normal"/>
    <w:rsid w:val="00027812"/>
    <w:pPr>
      <w:numPr>
        <w:numId w:val="1"/>
      </w:numPr>
      <w:spacing w:after="240"/>
    </w:pPr>
  </w:style>
  <w:style w:type="paragraph" w:customStyle="1" w:styleId="SigLine">
    <w:name w:val="Sig Line"/>
    <w:basedOn w:val="Normal"/>
    <w:rsid w:val="00027812"/>
    <w:pPr>
      <w:tabs>
        <w:tab w:val="left" w:leader="underscore" w:pos="8460"/>
      </w:tabs>
      <w:ind w:left="5040"/>
    </w:pPr>
  </w:style>
  <w:style w:type="paragraph" w:styleId="Signature">
    <w:name w:val="Signature"/>
    <w:basedOn w:val="Normal"/>
    <w:rsid w:val="00027812"/>
    <w:pPr>
      <w:ind w:left="5040"/>
    </w:pPr>
  </w:style>
  <w:style w:type="paragraph" w:customStyle="1" w:styleId="Title2">
    <w:name w:val="Title 2"/>
    <w:basedOn w:val="Normal"/>
    <w:rsid w:val="00027812"/>
    <w:pPr>
      <w:spacing w:after="240"/>
      <w:jc w:val="center"/>
    </w:pPr>
    <w:rPr>
      <w:rFonts w:ascii="Times New Roman Bold" w:hAnsi="Times New Roman Bold"/>
      <w:b/>
      <w:caps/>
      <w:u w:val="single"/>
    </w:rPr>
  </w:style>
  <w:style w:type="paragraph" w:customStyle="1" w:styleId="Title3">
    <w:name w:val="Title 3"/>
    <w:basedOn w:val="Normal"/>
    <w:rsid w:val="00027812"/>
    <w:pPr>
      <w:spacing w:after="240"/>
      <w:jc w:val="center"/>
    </w:pPr>
    <w:rPr>
      <w:rFonts w:ascii="Times New Roman Bold" w:hAnsi="Times New Roman Bold"/>
      <w:b/>
      <w:u w:val="single"/>
    </w:rPr>
  </w:style>
  <w:style w:type="paragraph" w:customStyle="1" w:styleId="Title4">
    <w:name w:val="Title 4"/>
    <w:basedOn w:val="Normal"/>
    <w:rsid w:val="00027812"/>
    <w:pPr>
      <w:spacing w:after="240"/>
    </w:pPr>
    <w:rPr>
      <w:b/>
      <w:u w:val="single"/>
    </w:rPr>
  </w:style>
  <w:style w:type="paragraph" w:styleId="Title">
    <w:name w:val="Title"/>
    <w:aliases w:val="Title 1"/>
    <w:basedOn w:val="Normal"/>
    <w:qFormat/>
    <w:rsid w:val="00027812"/>
    <w:pPr>
      <w:spacing w:after="240"/>
      <w:jc w:val="center"/>
      <w:outlineLvl w:val="0"/>
    </w:pPr>
    <w:rPr>
      <w:rFonts w:ascii="Times New Roman Bold" w:hAnsi="Times New Roman Bold" w:cs="Arial"/>
      <w:b/>
      <w:bCs/>
      <w:caps/>
      <w:kern w:val="28"/>
      <w:szCs w:val="32"/>
    </w:rPr>
  </w:style>
  <w:style w:type="character" w:customStyle="1" w:styleId="DocID">
    <w:name w:val="DocID"/>
    <w:basedOn w:val="DefaultParagraphFont"/>
    <w:rsid w:val="00027812"/>
  </w:style>
  <w:style w:type="paragraph" w:customStyle="1" w:styleId="Heading">
    <w:name w:val="Heading"/>
    <w:basedOn w:val="Normal"/>
    <w:rsid w:val="00027812"/>
    <w:pPr>
      <w:spacing w:after="240"/>
    </w:pPr>
    <w:rPr>
      <w:szCs w:val="20"/>
    </w:rPr>
  </w:style>
  <w:style w:type="paragraph" w:customStyle="1" w:styleId="heading1notoc">
    <w:name w:val="heading 1 (no toc)"/>
    <w:basedOn w:val="Heading1"/>
    <w:next w:val="Normal"/>
    <w:rsid w:val="00027812"/>
    <w:pPr>
      <w:numPr>
        <w:numId w:val="0"/>
      </w:numPr>
      <w:outlineLvl w:val="9"/>
    </w:pPr>
  </w:style>
  <w:style w:type="paragraph" w:customStyle="1" w:styleId="heading2notoc">
    <w:name w:val="heading 2 (no toc)"/>
    <w:basedOn w:val="Heading2"/>
    <w:next w:val="Normal"/>
    <w:rsid w:val="00027812"/>
    <w:pPr>
      <w:numPr>
        <w:ilvl w:val="0"/>
        <w:numId w:val="0"/>
      </w:numPr>
      <w:outlineLvl w:val="9"/>
    </w:pPr>
  </w:style>
  <w:style w:type="paragraph" w:customStyle="1" w:styleId="heading3notoc">
    <w:name w:val="heading 3 (no toc)"/>
    <w:basedOn w:val="Heading3"/>
    <w:next w:val="Normal"/>
    <w:rsid w:val="00027812"/>
    <w:pPr>
      <w:numPr>
        <w:ilvl w:val="0"/>
        <w:numId w:val="0"/>
      </w:numPr>
      <w:outlineLvl w:val="9"/>
    </w:pPr>
  </w:style>
  <w:style w:type="paragraph" w:customStyle="1" w:styleId="heading4notoc">
    <w:name w:val="heading 4 (no toc)"/>
    <w:basedOn w:val="Heading4"/>
    <w:next w:val="Normal"/>
    <w:rsid w:val="00027812"/>
    <w:pPr>
      <w:numPr>
        <w:ilvl w:val="0"/>
        <w:numId w:val="0"/>
      </w:numPr>
      <w:outlineLvl w:val="9"/>
    </w:pPr>
  </w:style>
  <w:style w:type="paragraph" w:customStyle="1" w:styleId="heading5notoc">
    <w:name w:val="heading 5 (no toc)"/>
    <w:basedOn w:val="Heading5"/>
    <w:next w:val="Normal"/>
    <w:rsid w:val="00027812"/>
    <w:pPr>
      <w:numPr>
        <w:ilvl w:val="0"/>
        <w:numId w:val="0"/>
      </w:numPr>
      <w:outlineLvl w:val="9"/>
    </w:pPr>
  </w:style>
  <w:style w:type="paragraph" w:customStyle="1" w:styleId="Quote1">
    <w:name w:val="Quote1"/>
    <w:aliases w:val="q"/>
    <w:basedOn w:val="Normal"/>
    <w:next w:val="QuoteContinued"/>
    <w:rsid w:val="00027812"/>
    <w:pPr>
      <w:spacing w:before="240"/>
      <w:ind w:left="1440" w:right="1440"/>
    </w:pPr>
    <w:rPr>
      <w:szCs w:val="20"/>
    </w:rPr>
  </w:style>
  <w:style w:type="paragraph" w:customStyle="1" w:styleId="QuoteDoubleSpace">
    <w:name w:val="Quote DoubleSpace"/>
    <w:aliases w:val="qd"/>
    <w:basedOn w:val="Quote1"/>
    <w:next w:val="Normal"/>
    <w:rsid w:val="00027812"/>
    <w:pPr>
      <w:spacing w:line="480" w:lineRule="auto"/>
    </w:pPr>
  </w:style>
  <w:style w:type="paragraph" w:styleId="TOC1">
    <w:name w:val="toc 1"/>
    <w:basedOn w:val="Normal"/>
    <w:next w:val="Normal"/>
    <w:autoRedefine/>
    <w:semiHidden/>
    <w:rsid w:val="00027812"/>
  </w:style>
  <w:style w:type="paragraph" w:customStyle="1" w:styleId="QuoteContinued">
    <w:name w:val="Quote Continued"/>
    <w:basedOn w:val="BodyText"/>
    <w:next w:val="BodyText"/>
    <w:rsid w:val="00027812"/>
  </w:style>
  <w:style w:type="paragraph" w:styleId="TOC2">
    <w:name w:val="toc 2"/>
    <w:basedOn w:val="Normal"/>
    <w:next w:val="Normal"/>
    <w:autoRedefine/>
    <w:semiHidden/>
    <w:rsid w:val="00027812"/>
    <w:pPr>
      <w:ind w:left="240"/>
    </w:pPr>
  </w:style>
  <w:style w:type="paragraph" w:styleId="TOC3">
    <w:name w:val="toc 3"/>
    <w:basedOn w:val="Normal"/>
    <w:next w:val="Normal"/>
    <w:autoRedefine/>
    <w:semiHidden/>
    <w:rsid w:val="00027812"/>
    <w:pPr>
      <w:ind w:left="480"/>
    </w:pPr>
  </w:style>
  <w:style w:type="table" w:styleId="TableGrid">
    <w:name w:val="Table Grid"/>
    <w:basedOn w:val="TableNormal"/>
    <w:rsid w:val="00027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220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2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Esquire%20Innovations\iCreate\iTemplates\GBLS%20Letterhead%20Station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GBLS Letterhead Stationary.dotx</Template>
  <TotalTime>1</TotalTime>
  <Pages>3</Pages>
  <Words>1024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Greater Boston Legal Services</Company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Administrator</dc:creator>
  <cp:lastModifiedBy>Margaret Monsell</cp:lastModifiedBy>
  <cp:revision>2</cp:revision>
  <cp:lastPrinted>2014-07-21T15:16:00Z</cp:lastPrinted>
  <dcterms:created xsi:type="dcterms:W3CDTF">2014-07-29T15:36:00Z</dcterms:created>
  <dcterms:modified xsi:type="dcterms:W3CDTF">2014-07-29T15:36:00Z</dcterms:modified>
</cp:coreProperties>
</file>