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F4FB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3225C70E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4A9EF4F4" w14:textId="02547DF9" w:rsidR="00762882" w:rsidRPr="00762882" w:rsidRDefault="002C7ACB" w:rsidP="00762882">
      <w:pPr>
        <w:jc w:val="center"/>
        <w:rPr>
          <w:rFonts w:cs="Times New Roman (Body CS)"/>
          <w:b/>
          <w:bCs/>
          <w:sz w:val="56"/>
          <w:szCs w:val="56"/>
        </w:rPr>
      </w:pPr>
      <w:r w:rsidRPr="00762882">
        <w:rPr>
          <w:rFonts w:cs="Times New Roman (Body CS)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18BDD66B" wp14:editId="55C27DE9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827264" cy="2148840"/>
            <wp:effectExtent l="0" t="0" r="0" b="0"/>
            <wp:wrapNone/>
            <wp:docPr id="15" name="Picture 15" descr="A picture containing text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ilding, hou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26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AE">
        <w:rPr>
          <w:rFonts w:cs="Times New Roman (Body CS)"/>
          <w:b/>
          <w:bCs/>
          <w:sz w:val="56"/>
          <w:szCs w:val="56"/>
        </w:rPr>
        <w:t>Access to</w:t>
      </w:r>
      <w:r w:rsidR="00762882" w:rsidRPr="00762882">
        <w:rPr>
          <w:rFonts w:cs="Times New Roman (Body CS)"/>
          <w:b/>
          <w:bCs/>
          <w:sz w:val="56"/>
          <w:szCs w:val="56"/>
        </w:rPr>
        <w:t xml:space="preserve">   </w:t>
      </w:r>
    </w:p>
    <w:p w14:paraId="4EBB80C5" w14:textId="7E71655D" w:rsidR="00073DB3" w:rsidRPr="001F6D6A" w:rsidRDefault="001F6D6A" w:rsidP="00762882">
      <w:pPr>
        <w:jc w:val="center"/>
        <w:rPr>
          <w:rFonts w:cs="Times New Roman (Body CS)"/>
          <w:b/>
          <w:bCs/>
          <w:sz w:val="56"/>
          <w:szCs w:val="56"/>
        </w:rPr>
      </w:pPr>
      <w:r>
        <w:rPr>
          <w:rFonts w:cs="Times New Roman (Body CS)"/>
          <w:b/>
          <w:bCs/>
          <w:sz w:val="56"/>
          <w:szCs w:val="56"/>
        </w:rPr>
        <w:t>Housing Legal Aid</w:t>
      </w:r>
    </w:p>
    <w:p w14:paraId="3CB808DD" w14:textId="273A86A6" w:rsidR="002C7ACB" w:rsidRDefault="002C7ACB" w:rsidP="008B42C2">
      <w:pPr>
        <w:pStyle w:val="NumberedList"/>
        <w:numPr>
          <w:ilvl w:val="0"/>
          <w:numId w:val="0"/>
        </w:numPr>
      </w:pPr>
    </w:p>
    <w:p w14:paraId="07F56D8A" w14:textId="2475D017" w:rsidR="001F6D6A" w:rsidRPr="001F6D6A" w:rsidRDefault="00B62853" w:rsidP="001F6D6A">
      <w:pPr>
        <w:pStyle w:val="MainText"/>
        <w:rPr>
          <w:i/>
          <w:iCs/>
        </w:rPr>
      </w:pPr>
      <w:r>
        <w:rPr>
          <w:i/>
          <w:iCs/>
        </w:rPr>
        <w:t xml:space="preserve">These are </w:t>
      </w:r>
      <w:r w:rsidR="001F6D6A" w:rsidRPr="001F6D6A">
        <w:rPr>
          <w:i/>
          <w:iCs/>
        </w:rPr>
        <w:t xml:space="preserve">brief talking points that help staff at partner organizations answer basic questions about housing legal aid. It can be helpful to provide a laminated copy for the circulation desk at a public library, the front desk at a health clinic, and </w:t>
      </w:r>
      <w:r>
        <w:rPr>
          <w:i/>
          <w:iCs/>
        </w:rPr>
        <w:t>other community organizations</w:t>
      </w:r>
      <w:r w:rsidR="001F6D6A" w:rsidRPr="001F6D6A">
        <w:rPr>
          <w:i/>
          <w:iCs/>
        </w:rPr>
        <w:t xml:space="preserve">. </w:t>
      </w:r>
    </w:p>
    <w:p w14:paraId="00C79A6C" w14:textId="77777777" w:rsidR="001F6D6A" w:rsidRPr="001F6D6A" w:rsidRDefault="001F6D6A" w:rsidP="001F6D6A">
      <w:pPr>
        <w:pStyle w:val="MainText"/>
      </w:pPr>
    </w:p>
    <w:p w14:paraId="0B4C48AD" w14:textId="77600D1B" w:rsidR="001F6D6A" w:rsidRDefault="001F6D6A" w:rsidP="008B42C2">
      <w:pPr>
        <w:pStyle w:val="NumberedList"/>
        <w:numPr>
          <w:ilvl w:val="0"/>
          <w:numId w:val="0"/>
        </w:numPr>
      </w:pPr>
    </w:p>
    <w:p w14:paraId="3AE3B49A" w14:textId="4C945D9F" w:rsidR="001F6D6A" w:rsidRDefault="001F6D6A" w:rsidP="008B42C2">
      <w:pPr>
        <w:pStyle w:val="NumberedList"/>
        <w:numPr>
          <w:ilvl w:val="0"/>
          <w:numId w:val="0"/>
        </w:numPr>
      </w:pPr>
    </w:p>
    <w:p w14:paraId="72D88941" w14:textId="5192FA2B" w:rsidR="001F6D6A" w:rsidRPr="001F6D6A" w:rsidRDefault="001F6D6A" w:rsidP="001F6D6A">
      <w:pPr>
        <w:pStyle w:val="BulletList"/>
        <w:rPr>
          <w:sz w:val="32"/>
          <w:szCs w:val="32"/>
        </w:rPr>
      </w:pPr>
      <w:r w:rsidRPr="001F6D6A">
        <w:rPr>
          <w:sz w:val="32"/>
          <w:szCs w:val="32"/>
        </w:rPr>
        <w:t>If your landlord is telling you to leave your home, you may not have to move.</w:t>
      </w:r>
    </w:p>
    <w:p w14:paraId="0E943238" w14:textId="117619FF" w:rsidR="001F6D6A" w:rsidRPr="001F6D6A" w:rsidRDefault="001F6D6A" w:rsidP="001F6D6A">
      <w:pPr>
        <w:pStyle w:val="BulletList"/>
        <w:rPr>
          <w:sz w:val="32"/>
          <w:szCs w:val="32"/>
        </w:rPr>
      </w:pPr>
      <w:r w:rsidRPr="001F6D6A">
        <w:rPr>
          <w:sz w:val="32"/>
          <w:szCs w:val="32"/>
        </w:rPr>
        <w:t>[NAME OF YOUR LEGAL AID ORGANIZATION] provides free legal help to tenants</w:t>
      </w:r>
      <w:r w:rsidR="005E61A1">
        <w:rPr>
          <w:sz w:val="32"/>
          <w:szCs w:val="32"/>
        </w:rPr>
        <w:t xml:space="preserve"> who face losing their homes</w:t>
      </w:r>
      <w:r w:rsidRPr="001F6D6A">
        <w:rPr>
          <w:sz w:val="32"/>
          <w:szCs w:val="32"/>
        </w:rPr>
        <w:t>. They can help you figure out your next step.</w:t>
      </w:r>
    </w:p>
    <w:p w14:paraId="0688303F" w14:textId="2C0A5E58" w:rsidR="001F6D6A" w:rsidRDefault="001F6D6A" w:rsidP="001F6D6A">
      <w:pPr>
        <w:pStyle w:val="BulletList"/>
        <w:rPr>
          <w:sz w:val="32"/>
          <w:szCs w:val="32"/>
        </w:rPr>
      </w:pPr>
      <w:r w:rsidRPr="001F6D6A">
        <w:rPr>
          <w:sz w:val="32"/>
          <w:szCs w:val="32"/>
        </w:rPr>
        <w:t xml:space="preserve">You also may be eligible for </w:t>
      </w:r>
      <w:r w:rsidR="00A8783D">
        <w:rPr>
          <w:sz w:val="32"/>
          <w:szCs w:val="32"/>
        </w:rPr>
        <w:t xml:space="preserve">money for </w:t>
      </w:r>
      <w:r w:rsidRPr="001F6D6A">
        <w:rPr>
          <w:sz w:val="32"/>
          <w:szCs w:val="32"/>
        </w:rPr>
        <w:t>back rent</w:t>
      </w:r>
      <w:r w:rsidR="00A8783D">
        <w:rPr>
          <w:sz w:val="32"/>
          <w:szCs w:val="32"/>
        </w:rPr>
        <w:t xml:space="preserve">, </w:t>
      </w:r>
      <w:r w:rsidRPr="001F6D6A">
        <w:rPr>
          <w:sz w:val="32"/>
          <w:szCs w:val="32"/>
        </w:rPr>
        <w:t>utilities</w:t>
      </w:r>
      <w:r w:rsidR="00A8783D">
        <w:rPr>
          <w:sz w:val="32"/>
          <w:szCs w:val="32"/>
        </w:rPr>
        <w:t>, and future rent payments</w:t>
      </w:r>
      <w:r>
        <w:rPr>
          <w:sz w:val="32"/>
          <w:szCs w:val="32"/>
        </w:rPr>
        <w:t>.</w:t>
      </w:r>
    </w:p>
    <w:p w14:paraId="4CFC16F0" w14:textId="2404FAF6" w:rsidR="001F6D6A" w:rsidRDefault="001F6D6A" w:rsidP="001F6D6A">
      <w:pPr>
        <w:pStyle w:val="BulletList"/>
        <w:rPr>
          <w:sz w:val="32"/>
          <w:szCs w:val="32"/>
        </w:rPr>
      </w:pPr>
      <w:r>
        <w:rPr>
          <w:sz w:val="32"/>
          <w:szCs w:val="32"/>
        </w:rPr>
        <w:t>This is free legal support, and they really want to help you stay in your home.</w:t>
      </w:r>
    </w:p>
    <w:p w14:paraId="6E1C7786" w14:textId="3DDC1AD5" w:rsidR="001F6D6A" w:rsidRPr="001F6D6A" w:rsidRDefault="001F6D6A" w:rsidP="001F6D6A">
      <w:pPr>
        <w:pStyle w:val="BulletList"/>
        <w:rPr>
          <w:sz w:val="32"/>
          <w:szCs w:val="32"/>
        </w:rPr>
      </w:pPr>
      <w:r>
        <w:rPr>
          <w:sz w:val="32"/>
          <w:szCs w:val="32"/>
        </w:rPr>
        <w:t xml:space="preserve">You can contact </w:t>
      </w:r>
      <w:r w:rsidRPr="001F6D6A">
        <w:rPr>
          <w:sz w:val="32"/>
          <w:szCs w:val="32"/>
        </w:rPr>
        <w:t>[NAME OF YOUR LEGAL AID ORGANIZATION]</w:t>
      </w:r>
      <w:r>
        <w:rPr>
          <w:sz w:val="32"/>
          <w:szCs w:val="32"/>
        </w:rPr>
        <w:t xml:space="preserve"> at [phone number]. The website is [URL].</w:t>
      </w:r>
    </w:p>
    <w:p w14:paraId="5A57CBE2" w14:textId="77777777" w:rsidR="001F6D6A" w:rsidRPr="001F6D6A" w:rsidRDefault="001F6D6A" w:rsidP="008B42C2">
      <w:pPr>
        <w:pStyle w:val="NumberedList"/>
        <w:numPr>
          <w:ilvl w:val="0"/>
          <w:numId w:val="0"/>
        </w:numPr>
        <w:rPr>
          <w:sz w:val="36"/>
          <w:szCs w:val="36"/>
        </w:rPr>
      </w:pPr>
    </w:p>
    <w:sectPr w:rsidR="001F6D6A" w:rsidRPr="001F6D6A" w:rsidSect="00A62BCE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3FCC" w14:textId="77777777" w:rsidR="00FA1D46" w:rsidRDefault="00FA1D46" w:rsidP="00324298">
      <w:r>
        <w:separator/>
      </w:r>
    </w:p>
  </w:endnote>
  <w:endnote w:type="continuationSeparator" w:id="0">
    <w:p w14:paraId="2C7713B1" w14:textId="77777777" w:rsidR="00FA1D46" w:rsidRDefault="00FA1D46" w:rsidP="0032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E10E" w14:textId="77777777" w:rsidR="00FA1D46" w:rsidRDefault="00FA1D46" w:rsidP="00324298">
      <w:r>
        <w:separator/>
      </w:r>
    </w:p>
  </w:footnote>
  <w:footnote w:type="continuationSeparator" w:id="0">
    <w:p w14:paraId="3AC820C0" w14:textId="77777777" w:rsidR="00FA1D46" w:rsidRDefault="00FA1D46" w:rsidP="0032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FAC9" w14:textId="77777777" w:rsidR="008B42C2" w:rsidRPr="00E909D0" w:rsidRDefault="008B42C2" w:rsidP="00A62BCE">
    <w:pPr>
      <w:pStyle w:val="Header"/>
      <w:ind w:right="-720"/>
      <w:jc w:val="right"/>
      <w:rPr>
        <w:rFonts w:cs="Times New Roman (Body CS)"/>
        <w:b/>
        <w:caps/>
        <w:color w:val="000000" w:themeColor="text1"/>
      </w:rPr>
    </w:pPr>
    <w:r>
      <w:rPr>
        <w:rFonts w:cs="Times New Roman (Body CS)"/>
        <w:noProof/>
        <w:sz w:val="9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4B9858" wp14:editId="04202171">
              <wp:simplePos x="0" y="0"/>
              <wp:positionH relativeFrom="column">
                <wp:posOffset>-457200</wp:posOffset>
              </wp:positionH>
              <wp:positionV relativeFrom="paragraph">
                <wp:posOffset>285750</wp:posOffset>
              </wp:positionV>
              <wp:extent cx="6858000" cy="0"/>
              <wp:effectExtent l="0" t="38100" r="25400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E15A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CBF4632" id="Straight Connector 2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22.5pt" to="7in,2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" strokecolor="#e15a6f" strokeweight="6pt">
              <v:stroke joinstyle="miter"/>
            </v:line>
          </w:pict>
        </mc:Fallback>
      </mc:AlternateContent>
    </w:r>
    <w:r w:rsidRPr="00E909D0">
      <w:rPr>
        <w:rFonts w:cs="Times New Roman (Body CS)"/>
        <w:b/>
        <w:caps/>
        <w:color w:val="000000" w:themeColor="text1"/>
      </w:rPr>
      <w:t>Building Partnerships &amp; Community Connections</w:t>
    </w:r>
  </w:p>
  <w:p w14:paraId="60F7B0EF" w14:textId="77777777" w:rsidR="008B42C2" w:rsidRPr="00A62BCE" w:rsidRDefault="008B42C2" w:rsidP="00A6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7BBC"/>
    <w:multiLevelType w:val="hybridMultilevel"/>
    <w:tmpl w:val="51603048"/>
    <w:lvl w:ilvl="0" w:tplc="E8464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2CE"/>
    <w:multiLevelType w:val="hybridMultilevel"/>
    <w:tmpl w:val="7E948002"/>
    <w:lvl w:ilvl="0" w:tplc="D61A5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6A79"/>
    <w:multiLevelType w:val="hybridMultilevel"/>
    <w:tmpl w:val="011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60F"/>
    <w:multiLevelType w:val="multilevel"/>
    <w:tmpl w:val="011030D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174F"/>
    <w:multiLevelType w:val="multilevel"/>
    <w:tmpl w:val="7E948002"/>
    <w:styleLink w:val="CurrentList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616B1"/>
    <w:multiLevelType w:val="hybridMultilevel"/>
    <w:tmpl w:val="49AA75A6"/>
    <w:lvl w:ilvl="0" w:tplc="C9B4720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9058A"/>
    <w:multiLevelType w:val="multilevel"/>
    <w:tmpl w:val="51603048"/>
    <w:styleLink w:val="CurrentList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7608"/>
    <w:multiLevelType w:val="multilevel"/>
    <w:tmpl w:val="8A16DB94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F4E40"/>
    <w:multiLevelType w:val="hybridMultilevel"/>
    <w:tmpl w:val="18ACF0FE"/>
    <w:lvl w:ilvl="0" w:tplc="E3247D38">
      <w:start w:val="1"/>
      <w:numFmt w:val="decimal"/>
      <w:pStyle w:val="NumberedList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E15A6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8"/>
    <w:rsid w:val="00073DB3"/>
    <w:rsid w:val="001450A5"/>
    <w:rsid w:val="00151AC7"/>
    <w:rsid w:val="001742CF"/>
    <w:rsid w:val="00195638"/>
    <w:rsid w:val="001F6D6A"/>
    <w:rsid w:val="002174AE"/>
    <w:rsid w:val="00225DA7"/>
    <w:rsid w:val="002C7ACB"/>
    <w:rsid w:val="00324298"/>
    <w:rsid w:val="003D5CA7"/>
    <w:rsid w:val="00477C4B"/>
    <w:rsid w:val="004C731F"/>
    <w:rsid w:val="0052032C"/>
    <w:rsid w:val="0053102A"/>
    <w:rsid w:val="005E61A1"/>
    <w:rsid w:val="006C32A7"/>
    <w:rsid w:val="007051BB"/>
    <w:rsid w:val="00762882"/>
    <w:rsid w:val="00847A85"/>
    <w:rsid w:val="008B42C2"/>
    <w:rsid w:val="008E11FE"/>
    <w:rsid w:val="0094610C"/>
    <w:rsid w:val="00A245ED"/>
    <w:rsid w:val="00A62BCE"/>
    <w:rsid w:val="00A8783D"/>
    <w:rsid w:val="00AC3ABE"/>
    <w:rsid w:val="00AE7B2B"/>
    <w:rsid w:val="00B62853"/>
    <w:rsid w:val="00BF22AA"/>
    <w:rsid w:val="00CA6AE3"/>
    <w:rsid w:val="00D84D15"/>
    <w:rsid w:val="00E909D0"/>
    <w:rsid w:val="00EA2736"/>
    <w:rsid w:val="00F113EB"/>
    <w:rsid w:val="00F126C8"/>
    <w:rsid w:val="00F1728B"/>
    <w:rsid w:val="00F7386B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6029"/>
  <w14:defaultImageDpi w14:val="32767"/>
  <w15:chartTrackingRefBased/>
  <w15:docId w15:val="{8C9767AD-B7C1-8B4F-ADE9-BDFBF1A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98"/>
  </w:style>
  <w:style w:type="paragraph" w:styleId="Footer">
    <w:name w:val="footer"/>
    <w:basedOn w:val="Normal"/>
    <w:link w:val="Foot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98"/>
  </w:style>
  <w:style w:type="paragraph" w:styleId="ListParagraph">
    <w:name w:val="List Paragraph"/>
    <w:basedOn w:val="Normal"/>
    <w:uiPriority w:val="34"/>
    <w:qFormat/>
    <w:rsid w:val="001742CF"/>
    <w:pPr>
      <w:ind w:left="720"/>
      <w:contextualSpacing/>
    </w:pPr>
  </w:style>
  <w:style w:type="numbering" w:customStyle="1" w:styleId="CurrentList1">
    <w:name w:val="Current List1"/>
    <w:uiPriority w:val="99"/>
    <w:rsid w:val="001742CF"/>
    <w:pPr>
      <w:numPr>
        <w:numId w:val="2"/>
      </w:numPr>
    </w:pPr>
  </w:style>
  <w:style w:type="numbering" w:customStyle="1" w:styleId="CurrentList2">
    <w:name w:val="Current List2"/>
    <w:uiPriority w:val="99"/>
    <w:rsid w:val="00AC3ABE"/>
    <w:pPr>
      <w:numPr>
        <w:numId w:val="5"/>
      </w:numPr>
    </w:pPr>
  </w:style>
  <w:style w:type="numbering" w:customStyle="1" w:styleId="CurrentList3">
    <w:name w:val="Current List3"/>
    <w:uiPriority w:val="99"/>
    <w:rsid w:val="00AC3ABE"/>
    <w:pPr>
      <w:numPr>
        <w:numId w:val="6"/>
      </w:numPr>
    </w:pPr>
  </w:style>
  <w:style w:type="numbering" w:customStyle="1" w:styleId="CurrentList4">
    <w:name w:val="Current List4"/>
    <w:uiPriority w:val="99"/>
    <w:rsid w:val="00AC3ABE"/>
    <w:pPr>
      <w:numPr>
        <w:numId w:val="8"/>
      </w:numPr>
    </w:pPr>
  </w:style>
  <w:style w:type="paragraph" w:customStyle="1" w:styleId="1stHead">
    <w:name w:val="1st Head"/>
    <w:basedOn w:val="Normal"/>
    <w:qFormat/>
    <w:rsid w:val="00AC3ABE"/>
    <w:pPr>
      <w:spacing w:before="360" w:after="180" w:line="360" w:lineRule="exact"/>
    </w:pPr>
    <w:rPr>
      <w:rFonts w:cs="Times New Roman (Body CS)"/>
      <w:b/>
      <w:bCs/>
      <w:color w:val="E15A6F"/>
      <w:sz w:val="36"/>
      <w:szCs w:val="36"/>
    </w:rPr>
  </w:style>
  <w:style w:type="paragraph" w:customStyle="1" w:styleId="MainText">
    <w:name w:val="Main Text"/>
    <w:basedOn w:val="Normal"/>
    <w:qFormat/>
    <w:rsid w:val="00AC3ABE"/>
    <w:rPr>
      <w:rFonts w:cs="Times New Roman (Body CS)"/>
      <w:color w:val="000000" w:themeColor="text1"/>
      <w:kern w:val="24"/>
    </w:rPr>
  </w:style>
  <w:style w:type="paragraph" w:customStyle="1" w:styleId="2ndHead">
    <w:name w:val="2nd Head"/>
    <w:basedOn w:val="1stHead"/>
    <w:qFormat/>
    <w:rsid w:val="00BF22AA"/>
    <w:pPr>
      <w:spacing w:before="280" w:after="140" w:line="320" w:lineRule="exact"/>
    </w:pPr>
    <w:rPr>
      <w:bCs w:val="0"/>
      <w:color w:val="000000" w:themeColor="text1"/>
      <w:sz w:val="32"/>
      <w:szCs w:val="32"/>
    </w:rPr>
  </w:style>
  <w:style w:type="paragraph" w:customStyle="1" w:styleId="BulletList">
    <w:name w:val="Bullet List"/>
    <w:basedOn w:val="ListParagraph"/>
    <w:qFormat/>
    <w:rsid w:val="00AC3ABE"/>
    <w:pPr>
      <w:numPr>
        <w:numId w:val="9"/>
      </w:numPr>
    </w:pPr>
    <w:rPr>
      <w:rFonts w:cs="Times New Roman (Body CS)"/>
      <w:color w:val="000000" w:themeColor="text1"/>
      <w:kern w:val="24"/>
    </w:rPr>
  </w:style>
  <w:style w:type="paragraph" w:customStyle="1" w:styleId="3rdHead">
    <w:name w:val="3rd Head"/>
    <w:basedOn w:val="2ndHead"/>
    <w:qFormat/>
    <w:rsid w:val="00AC3ABE"/>
    <w:pPr>
      <w:spacing w:before="200" w:after="80" w:line="280" w:lineRule="exact"/>
    </w:pPr>
    <w:rPr>
      <w:bCs/>
      <w:i/>
      <w:iCs/>
      <w:sz w:val="28"/>
      <w:szCs w:val="28"/>
    </w:rPr>
  </w:style>
  <w:style w:type="paragraph" w:customStyle="1" w:styleId="NumberedList">
    <w:name w:val="Numbered List"/>
    <w:basedOn w:val="ListParagraph"/>
    <w:qFormat/>
    <w:rsid w:val="00BF22AA"/>
    <w:pPr>
      <w:numPr>
        <w:numId w:val="4"/>
      </w:numPr>
    </w:pPr>
    <w:rPr>
      <w:rFonts w:cs="Times New Roman (Body CS)"/>
      <w:color w:val="000000" w:themeColor="text1"/>
      <w:kern w:val="24"/>
    </w:rPr>
  </w:style>
  <w:style w:type="character" w:styleId="PageNumber">
    <w:name w:val="page number"/>
    <w:basedOn w:val="DefaultParagraphFont"/>
    <w:uiPriority w:val="99"/>
    <w:semiHidden/>
    <w:unhideWhenUsed/>
    <w:rsid w:val="00F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Christian</dc:creator>
  <cp:keywords/>
  <dc:description/>
  <cp:lastModifiedBy>andrea@nextchaptercomms.com</cp:lastModifiedBy>
  <cp:revision>8</cp:revision>
  <dcterms:created xsi:type="dcterms:W3CDTF">2021-07-27T20:01:00Z</dcterms:created>
  <dcterms:modified xsi:type="dcterms:W3CDTF">2021-08-18T17:07:00Z</dcterms:modified>
</cp:coreProperties>
</file>