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08" w:rsidRPr="002E1D5F" w:rsidRDefault="003A3908" w:rsidP="003A3908">
      <w:pPr>
        <w:pStyle w:val="Heading1"/>
        <w:rPr>
          <w:sz w:val="96"/>
          <w:szCs w:val="96"/>
        </w:rPr>
      </w:pPr>
      <w:bookmarkStart w:id="0" w:name="_Toc477862649"/>
      <w:bookmarkStart w:id="1" w:name="_Toc477863231"/>
      <w:bookmarkStart w:id="2" w:name="_Toc477864192"/>
      <w:bookmarkStart w:id="3" w:name="_Toc477864413"/>
      <w:bookmarkStart w:id="4" w:name="_Toc507408895"/>
      <w:bookmarkStart w:id="5" w:name="_Toc76876138"/>
      <w:bookmarkStart w:id="6" w:name="_Toc78907836"/>
      <w:bookmarkStart w:id="7" w:name="_Toc79200281"/>
      <w:bookmarkStart w:id="8" w:name="_Toc79225617"/>
      <w:bookmarkStart w:id="9" w:name="_Toc79309461"/>
      <w:bookmarkStart w:id="10" w:name="_Toc79390541"/>
      <w:bookmarkStart w:id="11" w:name="_GoBack"/>
      <w:bookmarkEnd w:id="11"/>
      <w:r w:rsidRPr="002E1D5F">
        <w:rPr>
          <w:sz w:val="96"/>
          <w:szCs w:val="96"/>
        </w:rPr>
        <w:t xml:space="preserve">Immigrants and </w:t>
      </w:r>
      <w:r w:rsidR="00746492" w:rsidRPr="002E1D5F">
        <w:rPr>
          <w:sz w:val="96"/>
          <w:szCs w:val="96"/>
        </w:rPr>
        <w:t>Affordable Housing Programs</w:t>
      </w:r>
      <w:bookmarkEnd w:id="0"/>
      <w:bookmarkEnd w:id="1"/>
      <w:bookmarkEnd w:id="2"/>
      <w:bookmarkEnd w:id="3"/>
      <w:bookmarkEnd w:id="4"/>
    </w:p>
    <w:p w:rsidR="003A3908" w:rsidRPr="002E1D5F" w:rsidRDefault="003A3908" w:rsidP="003A3908">
      <w:pPr>
        <w:rPr>
          <w:rFonts w:ascii="Georgia" w:hAnsi="Georgia"/>
        </w:rPr>
      </w:pPr>
    </w:p>
    <w:p w:rsidR="003A3908" w:rsidRPr="002E1D5F" w:rsidRDefault="003A3908" w:rsidP="003A3908">
      <w:pPr>
        <w:jc w:val="right"/>
        <w:rPr>
          <w:rFonts w:ascii="Georgia" w:hAnsi="Georgia"/>
          <w:sz w:val="32"/>
          <w:szCs w:val="32"/>
        </w:rPr>
      </w:pPr>
    </w:p>
    <w:p w:rsidR="00007B83" w:rsidRPr="002E1D5F" w:rsidRDefault="003A3908" w:rsidP="00C6086F">
      <w:pPr>
        <w:jc w:val="center"/>
        <w:rPr>
          <w:rFonts w:ascii="Georgia" w:hAnsi="Georgia"/>
          <w:b/>
          <w:sz w:val="44"/>
          <w:szCs w:val="44"/>
        </w:rPr>
      </w:pPr>
      <w:r w:rsidRPr="002E1D5F">
        <w:rPr>
          <w:rFonts w:ascii="Georgia" w:hAnsi="Georgia"/>
          <w:b/>
          <w:sz w:val="44"/>
          <w:szCs w:val="44"/>
        </w:rPr>
        <w:t>Basic Benefits Training</w:t>
      </w:r>
    </w:p>
    <w:p w:rsidR="003A3908" w:rsidRPr="002E1D5F" w:rsidRDefault="00007B83" w:rsidP="00C6086F">
      <w:pPr>
        <w:jc w:val="center"/>
        <w:rPr>
          <w:rFonts w:ascii="Georgia" w:hAnsi="Georgia"/>
          <w:b/>
          <w:sz w:val="44"/>
          <w:szCs w:val="44"/>
        </w:rPr>
      </w:pPr>
      <w:r w:rsidRPr="002E1D5F">
        <w:rPr>
          <w:rFonts w:ascii="Georgia" w:hAnsi="Georgia"/>
          <w:b/>
          <w:sz w:val="44"/>
          <w:szCs w:val="44"/>
        </w:rPr>
        <w:t>Immigration and Public Benefits</w:t>
      </w:r>
    </w:p>
    <w:p w:rsidR="009223E3" w:rsidRPr="002E1D5F" w:rsidRDefault="00B311AA" w:rsidP="00C6086F">
      <w:pPr>
        <w:jc w:val="center"/>
        <w:rPr>
          <w:rFonts w:ascii="Georgia" w:hAnsi="Georgia"/>
          <w:b/>
          <w:sz w:val="44"/>
          <w:szCs w:val="44"/>
        </w:rPr>
      </w:pPr>
      <w:r w:rsidRPr="002E1D5F">
        <w:rPr>
          <w:rFonts w:ascii="Georgia" w:hAnsi="Georgia"/>
          <w:b/>
          <w:sz w:val="44"/>
          <w:szCs w:val="44"/>
        </w:rPr>
        <w:t>June 17, 2020</w:t>
      </w:r>
    </w:p>
    <w:p w:rsidR="00ED6809" w:rsidRPr="002E1D5F" w:rsidRDefault="00ED6809" w:rsidP="003A3908">
      <w:pPr>
        <w:rPr>
          <w:rFonts w:ascii="Georgia" w:hAnsi="Georgia"/>
          <w:b/>
          <w:sz w:val="40"/>
          <w:szCs w:val="40"/>
        </w:rPr>
      </w:pPr>
    </w:p>
    <w:p w:rsidR="001D126B" w:rsidRPr="002E1D5F" w:rsidRDefault="001D126B" w:rsidP="001B7D6A">
      <w:pPr>
        <w:rPr>
          <w:rFonts w:ascii="Georgia" w:hAnsi="Georgia"/>
          <w:color w:val="00B0F0"/>
          <w:sz w:val="32"/>
          <w:szCs w:val="32"/>
        </w:rPr>
      </w:pPr>
    </w:p>
    <w:bookmarkEnd w:id="5"/>
    <w:bookmarkEnd w:id="6"/>
    <w:bookmarkEnd w:id="7"/>
    <w:bookmarkEnd w:id="8"/>
    <w:bookmarkEnd w:id="9"/>
    <w:bookmarkEnd w:id="10"/>
    <w:p w:rsidR="002F71C7" w:rsidRPr="002E1D5F" w:rsidRDefault="00746492" w:rsidP="00ED6809">
      <w:pPr>
        <w:rPr>
          <w:rFonts w:ascii="Georgia" w:hAnsi="Georgia"/>
          <w:sz w:val="28"/>
          <w:szCs w:val="28"/>
        </w:rPr>
      </w:pPr>
      <w:r w:rsidRPr="002E1D5F">
        <w:rPr>
          <w:rFonts w:ascii="Georgia" w:hAnsi="Georgia"/>
          <w:sz w:val="28"/>
          <w:szCs w:val="28"/>
        </w:rPr>
        <w:t xml:space="preserve">Note:  </w:t>
      </w:r>
      <w:r w:rsidR="002F71C7" w:rsidRPr="002E1D5F">
        <w:rPr>
          <w:rFonts w:ascii="Georgia" w:hAnsi="Georgia"/>
          <w:sz w:val="28"/>
          <w:szCs w:val="28"/>
        </w:rPr>
        <w:t xml:space="preserve">These are the current </w:t>
      </w:r>
      <w:r w:rsidR="00E07E2A" w:rsidRPr="002E1D5F">
        <w:rPr>
          <w:rFonts w:ascii="Georgia" w:hAnsi="Georgia"/>
          <w:sz w:val="28"/>
          <w:szCs w:val="28"/>
        </w:rPr>
        <w:t xml:space="preserve">policies and rules about immigrants and housing programs. </w:t>
      </w:r>
      <w:r w:rsidR="002F71C7" w:rsidRPr="002E1D5F">
        <w:rPr>
          <w:rFonts w:ascii="Georgia" w:hAnsi="Georgia"/>
          <w:sz w:val="28"/>
          <w:szCs w:val="28"/>
        </w:rPr>
        <w:t xml:space="preserve">If there are </w:t>
      </w:r>
      <w:r w:rsidRPr="002E1D5F">
        <w:rPr>
          <w:rFonts w:ascii="Georgia" w:hAnsi="Georgia"/>
          <w:sz w:val="28"/>
          <w:szCs w:val="28"/>
        </w:rPr>
        <w:t>changes</w:t>
      </w:r>
      <w:r w:rsidR="002F71C7" w:rsidRPr="002E1D5F">
        <w:rPr>
          <w:rFonts w:ascii="Georgia" w:hAnsi="Georgia"/>
          <w:sz w:val="28"/>
          <w:szCs w:val="28"/>
        </w:rPr>
        <w:t xml:space="preserve"> we </w:t>
      </w:r>
      <w:r w:rsidR="005B201A" w:rsidRPr="002E1D5F">
        <w:rPr>
          <w:rFonts w:ascii="Georgia" w:hAnsi="Georgia"/>
          <w:sz w:val="28"/>
          <w:szCs w:val="28"/>
        </w:rPr>
        <w:t xml:space="preserve">will post them on </w:t>
      </w:r>
      <w:r w:rsidR="005B201A" w:rsidRPr="002E1D5F">
        <w:rPr>
          <w:rFonts w:ascii="Georgia" w:hAnsi="Georgia"/>
          <w:b/>
          <w:i/>
          <w:sz w:val="28"/>
          <w:szCs w:val="28"/>
        </w:rPr>
        <w:t>masslegalhelp.</w:t>
      </w:r>
      <w:r w:rsidR="002F71C7" w:rsidRPr="002E1D5F">
        <w:rPr>
          <w:rFonts w:ascii="Georgia" w:hAnsi="Georgia"/>
          <w:b/>
          <w:i/>
          <w:sz w:val="28"/>
          <w:szCs w:val="28"/>
        </w:rPr>
        <w:t>org</w:t>
      </w:r>
      <w:r w:rsidR="002F71C7" w:rsidRPr="002E1D5F">
        <w:rPr>
          <w:rFonts w:ascii="Georgia" w:hAnsi="Georgia"/>
          <w:b/>
          <w:sz w:val="28"/>
          <w:szCs w:val="28"/>
        </w:rPr>
        <w:t xml:space="preserve"> </w:t>
      </w:r>
      <w:r w:rsidR="002F71C7" w:rsidRPr="002E1D5F">
        <w:rPr>
          <w:rFonts w:ascii="Georgia" w:hAnsi="Georgia"/>
          <w:sz w:val="28"/>
          <w:szCs w:val="28"/>
        </w:rPr>
        <w:t>and</w:t>
      </w:r>
      <w:r w:rsidR="002F71C7" w:rsidRPr="002E1D5F">
        <w:rPr>
          <w:rFonts w:ascii="Georgia" w:hAnsi="Georgia"/>
          <w:b/>
          <w:sz w:val="28"/>
          <w:szCs w:val="28"/>
        </w:rPr>
        <w:t xml:space="preserve"> </w:t>
      </w:r>
      <w:r w:rsidR="002F71C7" w:rsidRPr="002E1D5F">
        <w:rPr>
          <w:rFonts w:ascii="Georgia" w:hAnsi="Georgia"/>
          <w:b/>
          <w:i/>
          <w:sz w:val="28"/>
          <w:szCs w:val="28"/>
        </w:rPr>
        <w:t>masslegalservices.org</w:t>
      </w:r>
      <w:r w:rsidR="00722C28" w:rsidRPr="002E1D5F">
        <w:rPr>
          <w:rFonts w:ascii="Georgia" w:hAnsi="Georgia"/>
          <w:sz w:val="28"/>
          <w:szCs w:val="28"/>
        </w:rPr>
        <w:t>.</w:t>
      </w:r>
      <w:r w:rsidR="00DD3367" w:rsidRPr="002E1D5F">
        <w:rPr>
          <w:rFonts w:ascii="Georgia" w:hAnsi="Georgia"/>
          <w:sz w:val="28"/>
          <w:szCs w:val="28"/>
        </w:rPr>
        <w:t xml:space="preserve">  </w:t>
      </w:r>
    </w:p>
    <w:p w:rsidR="005B0E7F" w:rsidRPr="005A175A" w:rsidRDefault="005B0E7F" w:rsidP="00ED6809">
      <w:pPr>
        <w:rPr>
          <w:rFonts w:ascii="Georgia" w:hAnsi="Georgia"/>
          <w:i/>
          <w:sz w:val="28"/>
          <w:szCs w:val="28"/>
        </w:rPr>
      </w:pPr>
    </w:p>
    <w:p w:rsidR="002D0363" w:rsidRPr="005A175A" w:rsidRDefault="002D0363" w:rsidP="002D0363">
      <w:pPr>
        <w:ind w:left="2160"/>
        <w:rPr>
          <w:rFonts w:ascii="Georgia" w:hAnsi="Georgia"/>
          <w:szCs w:val="24"/>
        </w:rPr>
      </w:pPr>
      <w:r w:rsidRPr="005A175A">
        <w:rPr>
          <w:rFonts w:ascii="Georgia" w:hAnsi="Georgia"/>
          <w:szCs w:val="24"/>
        </w:rPr>
        <w:t>Judith Liben</w:t>
      </w:r>
    </w:p>
    <w:p w:rsidR="002D0363" w:rsidRPr="005A175A" w:rsidRDefault="002D0363" w:rsidP="002D0363">
      <w:pPr>
        <w:ind w:left="2160"/>
        <w:rPr>
          <w:rFonts w:ascii="Georgia" w:hAnsi="Georgia"/>
          <w:szCs w:val="24"/>
        </w:rPr>
      </w:pPr>
      <w:r w:rsidRPr="005A175A">
        <w:rPr>
          <w:rFonts w:ascii="Georgia" w:hAnsi="Georgia"/>
          <w:szCs w:val="24"/>
        </w:rPr>
        <w:t>Senior Housing Attorney</w:t>
      </w:r>
    </w:p>
    <w:p w:rsidR="002D0363" w:rsidRPr="005A175A" w:rsidRDefault="002D0363" w:rsidP="002D0363">
      <w:pPr>
        <w:ind w:left="2160"/>
        <w:rPr>
          <w:rFonts w:ascii="Georgia" w:hAnsi="Georgia"/>
          <w:szCs w:val="24"/>
        </w:rPr>
      </w:pPr>
      <w:r w:rsidRPr="005A175A">
        <w:rPr>
          <w:rFonts w:ascii="Georgia" w:hAnsi="Georgia"/>
          <w:szCs w:val="24"/>
        </w:rPr>
        <w:t>Massachusetts Law Reform Institute</w:t>
      </w:r>
    </w:p>
    <w:p w:rsidR="00753C08" w:rsidRPr="005A175A" w:rsidRDefault="00753C08" w:rsidP="002D0363">
      <w:pPr>
        <w:ind w:left="2160"/>
        <w:rPr>
          <w:rFonts w:ascii="Georgia" w:hAnsi="Georgia"/>
          <w:szCs w:val="24"/>
        </w:rPr>
      </w:pPr>
      <w:r w:rsidRPr="005A175A">
        <w:rPr>
          <w:rFonts w:ascii="Georgia" w:hAnsi="Georgia"/>
          <w:szCs w:val="24"/>
        </w:rPr>
        <w:t>40 Court Street</w:t>
      </w:r>
    </w:p>
    <w:p w:rsidR="00753C08" w:rsidRPr="005A175A" w:rsidRDefault="00753C08" w:rsidP="002D0363">
      <w:pPr>
        <w:ind w:left="2160"/>
        <w:rPr>
          <w:rFonts w:ascii="Georgia" w:hAnsi="Georgia"/>
          <w:szCs w:val="24"/>
        </w:rPr>
      </w:pPr>
      <w:r w:rsidRPr="005A175A">
        <w:rPr>
          <w:rFonts w:ascii="Georgia" w:hAnsi="Georgia"/>
          <w:szCs w:val="24"/>
        </w:rPr>
        <w:t>Boston, MA 02108</w:t>
      </w:r>
    </w:p>
    <w:p w:rsidR="002D0363" w:rsidRPr="005A175A" w:rsidRDefault="002D0363" w:rsidP="002D0363">
      <w:pPr>
        <w:ind w:left="2160"/>
        <w:rPr>
          <w:rFonts w:ascii="Georgia" w:hAnsi="Georgia"/>
          <w:szCs w:val="24"/>
        </w:rPr>
      </w:pPr>
      <w:r w:rsidRPr="005A175A">
        <w:rPr>
          <w:rFonts w:ascii="Georgia" w:hAnsi="Georgia"/>
          <w:szCs w:val="24"/>
        </w:rPr>
        <w:t>617-357-0700 X327</w:t>
      </w:r>
    </w:p>
    <w:p w:rsidR="002D0363" w:rsidRPr="005A175A" w:rsidRDefault="002D0363" w:rsidP="002D0363">
      <w:pPr>
        <w:ind w:left="2160"/>
        <w:rPr>
          <w:rFonts w:ascii="Georgia" w:hAnsi="Georgia"/>
          <w:szCs w:val="24"/>
        </w:rPr>
      </w:pPr>
      <w:r w:rsidRPr="005A175A">
        <w:rPr>
          <w:rFonts w:ascii="Georgia" w:hAnsi="Georgia"/>
          <w:szCs w:val="24"/>
        </w:rPr>
        <w:t>jliben@mlri.org</w:t>
      </w:r>
    </w:p>
    <w:p w:rsidR="00DB1BC6" w:rsidRPr="005A175A" w:rsidRDefault="00DB1BC6" w:rsidP="00117BBE">
      <w:pPr>
        <w:pStyle w:val="Heading1"/>
        <w:sectPr w:rsidR="00DB1BC6" w:rsidRPr="005A175A" w:rsidSect="00DB1BC6">
          <w:footerReference w:type="default" r:id="rId9"/>
          <w:footerReference w:type="first" r:id="rId10"/>
          <w:endnotePr>
            <w:numFmt w:val="decimal"/>
          </w:endnotePr>
          <w:pgSz w:w="12240" w:h="15840" w:code="1"/>
          <w:pgMar w:top="1440" w:right="1440" w:bottom="1440" w:left="1440" w:header="720" w:footer="720" w:gutter="0"/>
          <w:cols w:space="720"/>
          <w:titlePg/>
          <w:docGrid w:linePitch="326"/>
        </w:sectPr>
      </w:pPr>
      <w:bookmarkStart w:id="12" w:name="_Toc132435406"/>
      <w:bookmarkStart w:id="13" w:name="_Toc477862650"/>
      <w:bookmarkStart w:id="14" w:name="_Toc477863232"/>
      <w:bookmarkStart w:id="15" w:name="_Toc75334238"/>
      <w:bookmarkStart w:id="16" w:name="_Toc75849077"/>
      <w:bookmarkStart w:id="17" w:name="_Toc79906048"/>
      <w:bookmarkStart w:id="18" w:name="_Toc79906072"/>
      <w:bookmarkStart w:id="19" w:name="_Toc79906194"/>
      <w:bookmarkStart w:id="20" w:name="_Toc80149022"/>
      <w:bookmarkStart w:id="21" w:name="_Toc80149403"/>
      <w:bookmarkStart w:id="22" w:name="_Toc80149702"/>
      <w:bookmarkStart w:id="23" w:name="_Toc80149951"/>
      <w:bookmarkStart w:id="24" w:name="_Toc84930883"/>
    </w:p>
    <w:p w:rsidR="00DD0F3F" w:rsidRPr="005A175A" w:rsidRDefault="00DD0F3F" w:rsidP="00C30770">
      <w:pPr>
        <w:pStyle w:val="Heading1"/>
      </w:pPr>
      <w:bookmarkStart w:id="25" w:name="_Toc75584971"/>
      <w:bookmarkStart w:id="26" w:name="_Toc75585055"/>
      <w:bookmarkStart w:id="27" w:name="_Toc75585123"/>
      <w:bookmarkStart w:id="28" w:name="_Toc75591024"/>
      <w:bookmarkStart w:id="29" w:name="_Toc507408897"/>
      <w:bookmarkEnd w:id="12"/>
      <w:bookmarkEnd w:id="13"/>
      <w:bookmarkEnd w:id="14"/>
      <w:r w:rsidRPr="005A175A">
        <w:lastRenderedPageBreak/>
        <w:t>Eligibility</w:t>
      </w:r>
      <w:bookmarkStart w:id="30" w:name="_Toc75318130"/>
      <w:bookmarkStart w:id="31" w:name="_Toc75334239"/>
      <w:bookmarkStart w:id="32" w:name="_Toc75584972"/>
      <w:bookmarkStart w:id="33" w:name="_Toc75585056"/>
      <w:bookmarkStart w:id="34" w:name="_Toc75585124"/>
      <w:bookmarkStart w:id="35" w:name="_Toc75591025"/>
      <w:bookmarkStart w:id="36" w:name="_Toc7446516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D0F3F" w:rsidRPr="005A175A" w:rsidRDefault="00DD0F3F">
      <w:pPr>
        <w:pStyle w:val="Heading2"/>
      </w:pPr>
      <w:bookmarkStart w:id="37" w:name="_Toc507408898"/>
      <w:r w:rsidRPr="005A175A">
        <w:t xml:space="preserve">Do I have to be a U.S. citizen </w:t>
      </w:r>
      <w:r w:rsidRPr="005A175A">
        <w:br/>
        <w:t xml:space="preserve">to </w:t>
      </w:r>
      <w:r w:rsidR="001C0B20" w:rsidRPr="005A175A">
        <w:t xml:space="preserve">qualify </w:t>
      </w:r>
      <w:r w:rsidRPr="005A175A">
        <w:t>for public and subsidized housing</w:t>
      </w:r>
      <w:r w:rsidR="0091682A" w:rsidRPr="005A175A">
        <w:t xml:space="preserve"> or vouchers</w:t>
      </w:r>
      <w:r w:rsidRPr="005A175A">
        <w:t>?</w:t>
      </w:r>
      <w:bookmarkEnd w:id="30"/>
      <w:bookmarkEnd w:id="31"/>
      <w:bookmarkEnd w:id="32"/>
      <w:bookmarkEnd w:id="33"/>
      <w:bookmarkEnd w:id="34"/>
      <w:bookmarkEnd w:id="35"/>
      <w:bookmarkEnd w:id="36"/>
      <w:bookmarkEnd w:id="37"/>
      <w:r w:rsidR="00EA5576" w:rsidRPr="005A175A">
        <w:t xml:space="preserve"> </w:t>
      </w:r>
    </w:p>
    <w:p w:rsidR="00FD2584" w:rsidRPr="005A175A" w:rsidRDefault="00DD0F3F">
      <w:pPr>
        <w:rPr>
          <w:rFonts w:ascii="Georgia" w:hAnsi="Georgia"/>
        </w:rPr>
      </w:pPr>
      <w:r w:rsidRPr="005A175A">
        <w:rPr>
          <w:rFonts w:ascii="Georgia" w:hAnsi="Georgia"/>
          <w:b/>
        </w:rPr>
        <w:t>No</w:t>
      </w:r>
      <w:r w:rsidRPr="005A175A">
        <w:rPr>
          <w:rFonts w:ascii="Georgia" w:hAnsi="Georgia"/>
        </w:rPr>
        <w:t>, you do not have to be a United States citizen to</w:t>
      </w:r>
      <w:r w:rsidR="001C0B20" w:rsidRPr="005A175A">
        <w:rPr>
          <w:rFonts w:ascii="Georgia" w:hAnsi="Georgia"/>
        </w:rPr>
        <w:t xml:space="preserve"> qualify</w:t>
      </w:r>
      <w:r w:rsidRPr="005A175A">
        <w:rPr>
          <w:rFonts w:ascii="Georgia" w:hAnsi="Georgia"/>
        </w:rPr>
        <w:t xml:space="preserve"> for public or subsidized housing</w:t>
      </w:r>
      <w:r w:rsidR="00547F9E" w:rsidRPr="005A175A">
        <w:rPr>
          <w:rFonts w:ascii="Georgia" w:hAnsi="Georgia"/>
        </w:rPr>
        <w:t xml:space="preserve"> or </w:t>
      </w:r>
      <w:r w:rsidR="00427899" w:rsidRPr="005A175A">
        <w:rPr>
          <w:rFonts w:ascii="Georgia" w:hAnsi="Georgia"/>
        </w:rPr>
        <w:t xml:space="preserve">rental </w:t>
      </w:r>
      <w:r w:rsidR="00547F9E" w:rsidRPr="005A175A">
        <w:rPr>
          <w:rFonts w:ascii="Georgia" w:hAnsi="Georgia"/>
        </w:rPr>
        <w:t>vouchers</w:t>
      </w:r>
      <w:r w:rsidRPr="005A175A">
        <w:rPr>
          <w:rFonts w:ascii="Georgia" w:hAnsi="Georgia"/>
        </w:rPr>
        <w:t>.</w:t>
      </w:r>
      <w:r w:rsidR="00FD2584" w:rsidRPr="005A175A">
        <w:rPr>
          <w:rFonts w:ascii="Georgia" w:hAnsi="Georgia"/>
        </w:rPr>
        <w:t xml:space="preserve"> </w:t>
      </w:r>
      <w:r w:rsidRPr="005A175A">
        <w:rPr>
          <w:rFonts w:ascii="Georgia" w:hAnsi="Georgia"/>
          <w:iCs/>
        </w:rPr>
        <w:t>Lawful permanent residents</w:t>
      </w:r>
      <w:r w:rsidRPr="005A175A">
        <w:rPr>
          <w:rFonts w:ascii="Georgia" w:hAnsi="Georgia"/>
        </w:rPr>
        <w:t xml:space="preserve"> and many other immigrants may </w:t>
      </w:r>
      <w:r w:rsidR="00D3473E" w:rsidRPr="005A175A">
        <w:rPr>
          <w:rFonts w:ascii="Georgia" w:hAnsi="Georgia"/>
        </w:rPr>
        <w:t>qualify</w:t>
      </w:r>
      <w:r w:rsidRPr="005A175A">
        <w:rPr>
          <w:rFonts w:ascii="Georgia" w:hAnsi="Georgia"/>
        </w:rPr>
        <w:t xml:space="preserve"> for all types of </w:t>
      </w:r>
      <w:r w:rsidR="004359BE" w:rsidRPr="005A175A">
        <w:rPr>
          <w:rFonts w:ascii="Georgia" w:hAnsi="Georgia"/>
        </w:rPr>
        <w:t>assisted</w:t>
      </w:r>
      <w:r w:rsidRPr="005A175A">
        <w:rPr>
          <w:rFonts w:ascii="Georgia" w:hAnsi="Georgia"/>
        </w:rPr>
        <w:t xml:space="preserve"> housing. </w:t>
      </w:r>
      <w:r w:rsidR="00473721" w:rsidRPr="005A175A">
        <w:rPr>
          <w:rFonts w:ascii="Georgia" w:hAnsi="Georgia"/>
        </w:rPr>
        <w:t xml:space="preserve">You are eligible for </w:t>
      </w:r>
      <w:r w:rsidR="00473721" w:rsidRPr="005A175A">
        <w:rPr>
          <w:rFonts w:ascii="Georgia" w:hAnsi="Georgia"/>
          <w:b/>
        </w:rPr>
        <w:t>s</w:t>
      </w:r>
      <w:r w:rsidR="00421372" w:rsidRPr="005A175A">
        <w:rPr>
          <w:rFonts w:ascii="Georgia" w:hAnsi="Georgia"/>
          <w:b/>
        </w:rPr>
        <w:t>tate</w:t>
      </w:r>
      <w:r w:rsidR="00421372" w:rsidRPr="005A175A">
        <w:rPr>
          <w:rFonts w:ascii="Georgia" w:hAnsi="Georgia"/>
        </w:rPr>
        <w:t xml:space="preserve"> housing programs no matter what your immigration status</w:t>
      </w:r>
      <w:r w:rsidR="00473721" w:rsidRPr="005A175A">
        <w:rPr>
          <w:rFonts w:ascii="Georgia" w:hAnsi="Georgia"/>
        </w:rPr>
        <w:t xml:space="preserve"> is</w:t>
      </w:r>
      <w:r w:rsidR="00421372" w:rsidRPr="005A175A">
        <w:rPr>
          <w:rFonts w:ascii="Georgia" w:hAnsi="Georgia"/>
        </w:rPr>
        <w:t>.</w:t>
      </w:r>
    </w:p>
    <w:p w:rsidR="00FD2584" w:rsidRPr="005A175A" w:rsidRDefault="00FD2584">
      <w:pPr>
        <w:rPr>
          <w:rFonts w:ascii="Georgia" w:hAnsi="Georgia"/>
        </w:rPr>
      </w:pPr>
    </w:p>
    <w:p w:rsidR="00DD0F3F" w:rsidRPr="005A175A" w:rsidRDefault="00FD2584">
      <w:pPr>
        <w:rPr>
          <w:rFonts w:ascii="Georgia" w:hAnsi="Georgia"/>
        </w:rPr>
      </w:pPr>
      <w:r w:rsidRPr="005A175A">
        <w:rPr>
          <w:rFonts w:ascii="Georgia" w:hAnsi="Georgia"/>
        </w:rPr>
        <w:t xml:space="preserve">If your </w:t>
      </w:r>
      <w:r w:rsidRPr="005A175A">
        <w:rPr>
          <w:rFonts w:ascii="Georgia" w:hAnsi="Georgia"/>
          <w:i/>
        </w:rPr>
        <w:t xml:space="preserve">entire </w:t>
      </w:r>
      <w:r w:rsidRPr="005A175A">
        <w:rPr>
          <w:rFonts w:ascii="Georgia" w:hAnsi="Georgia"/>
        </w:rPr>
        <w:t>family is undocumented, y</w:t>
      </w:r>
      <w:r w:rsidR="00DD0F3F" w:rsidRPr="005A175A">
        <w:rPr>
          <w:rFonts w:ascii="Georgia" w:hAnsi="Georgia"/>
        </w:rPr>
        <w:t xml:space="preserve">ou will not be eligible for </w:t>
      </w:r>
      <w:r w:rsidR="00D3473E" w:rsidRPr="005A175A">
        <w:rPr>
          <w:rFonts w:ascii="Georgia" w:hAnsi="Georgia"/>
        </w:rPr>
        <w:t>the largest</w:t>
      </w:r>
      <w:r w:rsidR="00DC469E" w:rsidRPr="005A175A">
        <w:rPr>
          <w:rFonts w:ascii="Georgia" w:hAnsi="Georgia"/>
        </w:rPr>
        <w:t xml:space="preserve"> </w:t>
      </w:r>
      <w:r w:rsidR="00DD0F3F" w:rsidRPr="005A175A">
        <w:rPr>
          <w:rFonts w:ascii="Georgia" w:hAnsi="Georgia"/>
          <w:b/>
        </w:rPr>
        <w:t xml:space="preserve">federal </w:t>
      </w:r>
      <w:r w:rsidR="00DD0F3F" w:rsidRPr="005A175A">
        <w:rPr>
          <w:rFonts w:ascii="Georgia" w:hAnsi="Georgia"/>
        </w:rPr>
        <w:t>programs</w:t>
      </w:r>
      <w:r w:rsidRPr="005A175A">
        <w:rPr>
          <w:rFonts w:ascii="Georgia" w:hAnsi="Georgia"/>
        </w:rPr>
        <w:t xml:space="preserve"> </w:t>
      </w:r>
      <w:r w:rsidR="004359BE" w:rsidRPr="005A175A">
        <w:rPr>
          <w:rFonts w:ascii="Georgia" w:hAnsi="Georgia"/>
        </w:rPr>
        <w:t>Listed in</w:t>
      </w:r>
      <w:r w:rsidR="00D3473E" w:rsidRPr="005A175A">
        <w:rPr>
          <w:rFonts w:ascii="Georgia" w:hAnsi="Georgia"/>
        </w:rPr>
        <w:t xml:space="preserve"> </w:t>
      </w:r>
      <w:r w:rsidR="00D3473E" w:rsidRPr="005A175A">
        <w:rPr>
          <w:rFonts w:ascii="Georgia" w:hAnsi="Georgia"/>
          <w:b/>
        </w:rPr>
        <w:t>Question 3</w:t>
      </w:r>
      <w:r w:rsidR="00FF0F2D" w:rsidRPr="005A175A">
        <w:rPr>
          <w:rFonts w:ascii="Georgia" w:hAnsi="Georgia"/>
          <w:b/>
        </w:rPr>
        <w:t xml:space="preserve"> </w:t>
      </w:r>
      <w:r w:rsidR="00FF0F2D" w:rsidRPr="005A175A">
        <w:rPr>
          <w:rFonts w:ascii="Georgia" w:hAnsi="Georgia"/>
        </w:rPr>
        <w:t xml:space="preserve">but you may be eligible for other programs listed in </w:t>
      </w:r>
      <w:r w:rsidR="00FF0F2D" w:rsidRPr="005A175A">
        <w:rPr>
          <w:rFonts w:ascii="Georgia" w:hAnsi="Georgia"/>
          <w:b/>
        </w:rPr>
        <w:t>Question 2</w:t>
      </w:r>
      <w:r w:rsidR="004359BE" w:rsidRPr="005A175A">
        <w:rPr>
          <w:rFonts w:ascii="Georgia" w:hAnsi="Georgia"/>
          <w:b/>
        </w:rPr>
        <w:t>.</w:t>
      </w:r>
      <w:r w:rsidR="00D3473E" w:rsidRPr="005A175A">
        <w:rPr>
          <w:rFonts w:ascii="Georgia" w:hAnsi="Georgia"/>
          <w:b/>
        </w:rPr>
        <w:t xml:space="preserve"> </w:t>
      </w:r>
      <w:r w:rsidR="00547F9E" w:rsidRPr="005A175A">
        <w:rPr>
          <w:rFonts w:ascii="Georgia" w:hAnsi="Georgia"/>
        </w:rPr>
        <w:t>For these</w:t>
      </w:r>
      <w:r w:rsidR="00DD0F3F" w:rsidRPr="005A175A">
        <w:rPr>
          <w:rFonts w:ascii="Georgia" w:hAnsi="Georgia"/>
          <w:b/>
        </w:rPr>
        <w:t xml:space="preserve"> </w:t>
      </w:r>
      <w:r w:rsidR="00DD0F3F" w:rsidRPr="005A175A">
        <w:rPr>
          <w:rFonts w:ascii="Georgia" w:hAnsi="Georgia"/>
        </w:rPr>
        <w:t xml:space="preserve">federal housing programs, if </w:t>
      </w:r>
      <w:r w:rsidR="00DD0F3F" w:rsidRPr="005A175A">
        <w:rPr>
          <w:rFonts w:ascii="Georgia" w:hAnsi="Georgia"/>
          <w:i/>
        </w:rPr>
        <w:t xml:space="preserve">some </w:t>
      </w:r>
      <w:r w:rsidR="008C7898" w:rsidRPr="005A175A">
        <w:rPr>
          <w:rFonts w:ascii="Georgia" w:hAnsi="Georgia"/>
          <w:i/>
        </w:rPr>
        <w:t>b</w:t>
      </w:r>
      <w:r w:rsidR="00DD0F3F" w:rsidRPr="005A175A">
        <w:rPr>
          <w:rFonts w:ascii="Georgia" w:hAnsi="Georgia"/>
          <w:i/>
        </w:rPr>
        <w:t xml:space="preserve">ut not </w:t>
      </w:r>
      <w:r w:rsidR="006B5FE0" w:rsidRPr="005A175A">
        <w:rPr>
          <w:rFonts w:ascii="Georgia" w:hAnsi="Georgia"/>
          <w:i/>
        </w:rPr>
        <w:t>all</w:t>
      </w:r>
      <w:r w:rsidR="006B5FE0" w:rsidRPr="005A175A">
        <w:rPr>
          <w:rFonts w:ascii="Georgia" w:hAnsi="Georgia"/>
        </w:rPr>
        <w:t xml:space="preserve"> household</w:t>
      </w:r>
      <w:r w:rsidR="00DD0F3F" w:rsidRPr="005A175A">
        <w:rPr>
          <w:rFonts w:ascii="Georgia" w:hAnsi="Georgia"/>
        </w:rPr>
        <w:t xml:space="preserve"> members are </w:t>
      </w:r>
      <w:r w:rsidR="00BB5E7C" w:rsidRPr="005A175A">
        <w:rPr>
          <w:rFonts w:ascii="Georgia" w:hAnsi="Georgia"/>
        </w:rPr>
        <w:t>citizen</w:t>
      </w:r>
      <w:r w:rsidR="00DD0F3F" w:rsidRPr="005A175A">
        <w:rPr>
          <w:rFonts w:ascii="Georgia" w:hAnsi="Georgia"/>
        </w:rPr>
        <w:t xml:space="preserve">s or have certain types of </w:t>
      </w:r>
      <w:r w:rsidR="006B5FE0" w:rsidRPr="005A175A">
        <w:rPr>
          <w:rFonts w:ascii="Georgia" w:hAnsi="Georgia"/>
        </w:rPr>
        <w:t>eligible immigration</w:t>
      </w:r>
      <w:r w:rsidR="00DD0F3F" w:rsidRPr="005A175A">
        <w:rPr>
          <w:rFonts w:ascii="Georgia" w:hAnsi="Georgia"/>
        </w:rPr>
        <w:t xml:space="preserve"> status, your portion of the rent will be higher than it otherwise would be. This may result in a rent that you cannot afford and make it unwise for you to apply for those programs. See</w:t>
      </w:r>
      <w:r w:rsidR="00DD0F3F" w:rsidRPr="005A175A">
        <w:rPr>
          <w:rFonts w:ascii="Georgia" w:hAnsi="Georgia"/>
          <w:b/>
        </w:rPr>
        <w:t xml:space="preserve"> Questions 9 </w:t>
      </w:r>
      <w:r w:rsidR="00DD0F3F" w:rsidRPr="005A175A">
        <w:rPr>
          <w:rFonts w:ascii="Georgia" w:hAnsi="Georgia"/>
        </w:rPr>
        <w:t>and</w:t>
      </w:r>
      <w:r w:rsidR="00DD0F3F" w:rsidRPr="005A175A">
        <w:rPr>
          <w:rFonts w:ascii="Georgia" w:hAnsi="Georgia"/>
          <w:b/>
        </w:rPr>
        <w:t xml:space="preserve"> 10</w:t>
      </w:r>
      <w:r w:rsidR="00DD0F3F" w:rsidRPr="005A175A">
        <w:rPr>
          <w:rFonts w:ascii="Georgia" w:hAnsi="Georgia"/>
        </w:rPr>
        <w:t>.</w:t>
      </w:r>
    </w:p>
    <w:p w:rsidR="00DD0F3F" w:rsidRPr="005A175A" w:rsidRDefault="00DD0F3F">
      <w:pPr>
        <w:rPr>
          <w:rFonts w:ascii="Georgia" w:hAnsi="Georgia"/>
        </w:rPr>
      </w:pPr>
    </w:p>
    <w:p w:rsidR="00DD0F3F" w:rsidRPr="005A175A" w:rsidRDefault="00DD0F3F">
      <w:pPr>
        <w:rPr>
          <w:rFonts w:ascii="Georgia" w:hAnsi="Georgia"/>
        </w:rPr>
      </w:pPr>
      <w:r w:rsidRPr="005A175A">
        <w:rPr>
          <w:rFonts w:ascii="Georgia" w:hAnsi="Georgia"/>
        </w:rPr>
        <w:t xml:space="preserve">Some housing programs do not require information about immigration status </w:t>
      </w:r>
      <w:r w:rsidR="008C7898" w:rsidRPr="005A175A">
        <w:rPr>
          <w:rFonts w:ascii="Georgia" w:hAnsi="Georgia"/>
        </w:rPr>
        <w:t>o</w:t>
      </w:r>
      <w:r w:rsidRPr="005A175A">
        <w:rPr>
          <w:rFonts w:ascii="Georgia" w:hAnsi="Georgia"/>
        </w:rPr>
        <w:t>r citizenship at all. Other programs are allowed to ask you about your citizenship or immigration status.</w:t>
      </w:r>
      <w:bookmarkStart w:id="38" w:name="_Toc75318131"/>
    </w:p>
    <w:p w:rsidR="00DD0F3F" w:rsidRPr="005A175A" w:rsidRDefault="00DD0F3F">
      <w:pPr>
        <w:rPr>
          <w:rFonts w:ascii="Georgia" w:hAnsi="Georgia"/>
        </w:rPr>
      </w:pPr>
    </w:p>
    <w:p w:rsidR="00DD0F3F" w:rsidRPr="005A175A" w:rsidRDefault="00DD0F3F">
      <w:pPr>
        <w:rPr>
          <w:rFonts w:ascii="Georgia" w:hAnsi="Georgia"/>
        </w:rPr>
      </w:pPr>
    </w:p>
    <w:p w:rsidR="00DD0F3F" w:rsidRPr="005A175A" w:rsidRDefault="00DD0F3F">
      <w:pPr>
        <w:pStyle w:val="Heading2"/>
      </w:pPr>
      <w:bookmarkStart w:id="39" w:name="_Toc75334240"/>
      <w:bookmarkStart w:id="40" w:name="_Toc75584973"/>
      <w:bookmarkStart w:id="41" w:name="_Toc75585057"/>
      <w:bookmarkStart w:id="42" w:name="_Toc75585125"/>
      <w:bookmarkStart w:id="43" w:name="_Toc75591026"/>
      <w:bookmarkStart w:id="44" w:name="_Toc507408899"/>
      <w:r w:rsidRPr="005A175A">
        <w:t xml:space="preserve">What housing programs </w:t>
      </w:r>
      <w:r w:rsidR="00157CD2" w:rsidRPr="005A175A">
        <w:t xml:space="preserve">are </w:t>
      </w:r>
      <w:r w:rsidR="007A3A7E" w:rsidRPr="005A175A">
        <w:t xml:space="preserve">immigrants </w:t>
      </w:r>
      <w:r w:rsidR="00075015" w:rsidRPr="005A175A">
        <w:t>eligible</w:t>
      </w:r>
      <w:r w:rsidR="007A3A7E" w:rsidRPr="005A175A">
        <w:t xml:space="preserve"> </w:t>
      </w:r>
      <w:bookmarkEnd w:id="38"/>
      <w:bookmarkEnd w:id="39"/>
      <w:bookmarkEnd w:id="40"/>
      <w:bookmarkEnd w:id="41"/>
      <w:bookmarkEnd w:id="42"/>
      <w:bookmarkEnd w:id="43"/>
      <w:r w:rsidR="00BE02E1" w:rsidRPr="005A175A">
        <w:t>for</w:t>
      </w:r>
      <w:r w:rsidR="0006458D" w:rsidRPr="005A175A">
        <w:t xml:space="preserve"> no matter what their status</w:t>
      </w:r>
      <w:r w:rsidR="00BE02E1" w:rsidRPr="005A175A">
        <w:t>?</w:t>
      </w:r>
      <w:bookmarkEnd w:id="44"/>
      <w:r w:rsidR="00BE02E1" w:rsidRPr="005A175A">
        <w:t xml:space="preserve"> </w:t>
      </w:r>
    </w:p>
    <w:p w:rsidR="00DD0F3F" w:rsidRPr="005A175A" w:rsidRDefault="00187737">
      <w:pPr>
        <w:rPr>
          <w:rFonts w:ascii="Georgia" w:hAnsi="Georgia"/>
        </w:rPr>
      </w:pPr>
      <w:r w:rsidRPr="005A175A">
        <w:rPr>
          <w:rFonts w:ascii="Georgia" w:hAnsi="Georgia"/>
        </w:rPr>
        <w:t xml:space="preserve">In Massachusetts, </w:t>
      </w:r>
      <w:r w:rsidRPr="005A175A">
        <w:rPr>
          <w:rFonts w:ascii="Georgia" w:hAnsi="Georgia"/>
          <w:b/>
        </w:rPr>
        <w:t>a</w:t>
      </w:r>
      <w:r w:rsidR="00DD0F3F" w:rsidRPr="005A175A">
        <w:rPr>
          <w:rFonts w:ascii="Georgia" w:hAnsi="Georgia"/>
          <w:b/>
        </w:rPr>
        <w:t xml:space="preserve">ll state </w:t>
      </w:r>
      <w:r w:rsidR="00DD0F3F" w:rsidRPr="005A175A">
        <w:rPr>
          <w:rFonts w:ascii="Georgia" w:hAnsi="Georgia"/>
        </w:rPr>
        <w:t xml:space="preserve">housing programs and </w:t>
      </w:r>
      <w:r w:rsidR="00DD0F3F" w:rsidRPr="005A175A">
        <w:rPr>
          <w:rFonts w:ascii="Georgia" w:hAnsi="Georgia"/>
          <w:b/>
        </w:rPr>
        <w:t>some federal</w:t>
      </w:r>
      <w:r w:rsidR="00DD0F3F" w:rsidRPr="005A175A">
        <w:rPr>
          <w:rFonts w:ascii="Georgia" w:hAnsi="Georgia"/>
        </w:rPr>
        <w:t xml:space="preserve"> programs</w:t>
      </w:r>
      <w:r w:rsidR="00894E9B" w:rsidRPr="005A175A">
        <w:rPr>
          <w:rFonts w:ascii="Georgia" w:hAnsi="Georgia"/>
        </w:rPr>
        <w:t xml:space="preserve"> </w:t>
      </w:r>
      <w:r w:rsidR="001119D9" w:rsidRPr="005A175A">
        <w:rPr>
          <w:rFonts w:ascii="Georgia" w:hAnsi="Georgia"/>
          <w:b/>
        </w:rPr>
        <w:t xml:space="preserve">do not </w:t>
      </w:r>
      <w:r w:rsidR="00894E9B" w:rsidRPr="005A175A">
        <w:rPr>
          <w:rFonts w:ascii="Georgia" w:hAnsi="Georgia"/>
          <w:b/>
        </w:rPr>
        <w:t>have any citizenship or immigration status requirements</w:t>
      </w:r>
      <w:r w:rsidR="00DD0F3F" w:rsidRPr="005A175A">
        <w:rPr>
          <w:rFonts w:ascii="Georgia" w:hAnsi="Georgia"/>
        </w:rPr>
        <w:t xml:space="preserve">. </w:t>
      </w:r>
    </w:p>
    <w:p w:rsidR="00DD0F3F" w:rsidRPr="005A175A" w:rsidRDefault="00DD0F3F" w:rsidP="00D56963">
      <w:pPr>
        <w:pStyle w:val="Heading3"/>
        <w:pBdr>
          <w:bottom w:val="dotted" w:sz="4" w:space="2" w:color="auto"/>
        </w:pBdr>
      </w:pPr>
      <w:bookmarkStart w:id="45" w:name="_Toc507408900"/>
      <w:r w:rsidRPr="005A175A">
        <w:rPr>
          <w:u w:val="single"/>
        </w:rPr>
        <w:t>State</w:t>
      </w:r>
      <w:r w:rsidRPr="005A175A">
        <w:t xml:space="preserve"> housing programs</w:t>
      </w:r>
      <w:r w:rsidR="00547F9E" w:rsidRPr="005A175A">
        <w:t xml:space="preserve"> </w:t>
      </w:r>
      <w:r w:rsidR="004359BE" w:rsidRPr="005A175A">
        <w:t>with</w:t>
      </w:r>
      <w:r w:rsidR="00547F9E" w:rsidRPr="005A175A">
        <w:t xml:space="preserve"> </w:t>
      </w:r>
      <w:r w:rsidR="00223F4F" w:rsidRPr="005A175A">
        <w:t>no immigration restrictions:</w:t>
      </w:r>
      <w:bookmarkEnd w:id="45"/>
      <w:r w:rsidRPr="005A175A">
        <w:t xml:space="preserve"> </w:t>
      </w:r>
    </w:p>
    <w:p w:rsidR="00DD0F3F" w:rsidRPr="005A175A" w:rsidRDefault="00DD0F3F" w:rsidP="00D558C3">
      <w:pPr>
        <w:pStyle w:val="Bullet"/>
        <w:rPr>
          <w:rFonts w:ascii="Georgia" w:hAnsi="Georgia"/>
        </w:rPr>
      </w:pPr>
      <w:r w:rsidRPr="005A175A">
        <w:rPr>
          <w:rFonts w:ascii="Georgia" w:hAnsi="Georgia"/>
        </w:rPr>
        <w:t xml:space="preserve">State public housing </w:t>
      </w:r>
    </w:p>
    <w:p w:rsidR="00DD0F3F" w:rsidRPr="005A175A" w:rsidRDefault="00DD0F3F">
      <w:pPr>
        <w:pStyle w:val="Bullet"/>
        <w:rPr>
          <w:rFonts w:ascii="Georgia" w:hAnsi="Georgia"/>
        </w:rPr>
      </w:pPr>
      <w:r w:rsidRPr="005A175A">
        <w:rPr>
          <w:rFonts w:ascii="Georgia" w:hAnsi="Georgia"/>
        </w:rPr>
        <w:t>Massachusetts Rental Voucher Program</w:t>
      </w:r>
      <w:r w:rsidR="00833E85" w:rsidRPr="005A175A">
        <w:rPr>
          <w:rFonts w:ascii="Georgia" w:hAnsi="Georgia"/>
        </w:rPr>
        <w:t xml:space="preserve"> (MRVP)</w:t>
      </w:r>
    </w:p>
    <w:p w:rsidR="00DD0F3F" w:rsidRPr="005A175A" w:rsidRDefault="00DD0F3F">
      <w:pPr>
        <w:pStyle w:val="Bullet"/>
        <w:rPr>
          <w:rFonts w:ascii="Georgia" w:hAnsi="Georgia"/>
        </w:rPr>
      </w:pPr>
      <w:r w:rsidRPr="005A175A">
        <w:rPr>
          <w:rFonts w:ascii="Georgia" w:hAnsi="Georgia"/>
        </w:rPr>
        <w:t>Alternative Housing Voucher Program</w:t>
      </w:r>
      <w:r w:rsidR="00833E85" w:rsidRPr="005A175A">
        <w:rPr>
          <w:rFonts w:ascii="Georgia" w:hAnsi="Georgia"/>
        </w:rPr>
        <w:t xml:space="preserve"> (AHVP)</w:t>
      </w:r>
    </w:p>
    <w:p w:rsidR="00DD0F3F" w:rsidRPr="005A175A" w:rsidRDefault="00DD0F3F">
      <w:pPr>
        <w:pStyle w:val="Bullet"/>
        <w:rPr>
          <w:rFonts w:ascii="Georgia" w:hAnsi="Georgia"/>
        </w:rPr>
      </w:pPr>
      <w:r w:rsidRPr="005A175A">
        <w:rPr>
          <w:rFonts w:ascii="Georgia" w:hAnsi="Georgia"/>
        </w:rPr>
        <w:t xml:space="preserve">State-funded multifamily </w:t>
      </w:r>
      <w:r w:rsidR="0006458D" w:rsidRPr="005A175A">
        <w:rPr>
          <w:rFonts w:ascii="Georgia" w:hAnsi="Georgia"/>
        </w:rPr>
        <w:t xml:space="preserve">(privately owned subsidized) </w:t>
      </w:r>
      <w:r w:rsidRPr="005A175A">
        <w:rPr>
          <w:rFonts w:ascii="Georgia" w:hAnsi="Georgia"/>
        </w:rPr>
        <w:t>housing</w:t>
      </w:r>
    </w:p>
    <w:p w:rsidR="00DD0F3F" w:rsidRPr="005A175A" w:rsidRDefault="00DD0F3F" w:rsidP="00CB4E12">
      <w:pPr>
        <w:pStyle w:val="Heading3"/>
      </w:pPr>
      <w:bookmarkStart w:id="46" w:name="_Toc507408901"/>
      <w:r w:rsidRPr="005A175A">
        <w:rPr>
          <w:u w:val="single"/>
        </w:rPr>
        <w:t>Federal</w:t>
      </w:r>
      <w:r w:rsidRPr="005A175A">
        <w:t xml:space="preserve"> housing </w:t>
      </w:r>
      <w:r w:rsidR="00075015" w:rsidRPr="005A175A">
        <w:t>programs</w:t>
      </w:r>
      <w:r w:rsidR="00D56963" w:rsidRPr="005A175A">
        <w:t xml:space="preserve"> </w:t>
      </w:r>
      <w:r w:rsidR="004359BE" w:rsidRPr="005A175A">
        <w:t>with</w:t>
      </w:r>
      <w:r w:rsidR="00075015" w:rsidRPr="005A175A">
        <w:t xml:space="preserve"> </w:t>
      </w:r>
      <w:r w:rsidR="00223F4F" w:rsidRPr="005A175A">
        <w:t>no immigration restrictions:</w:t>
      </w:r>
      <w:bookmarkEnd w:id="46"/>
    </w:p>
    <w:p w:rsidR="00DD0F3F" w:rsidRPr="005A175A" w:rsidRDefault="00DD0F3F">
      <w:pPr>
        <w:pStyle w:val="Bullet"/>
        <w:rPr>
          <w:rFonts w:ascii="Georgia" w:hAnsi="Georgia"/>
        </w:rPr>
      </w:pPr>
      <w:r w:rsidRPr="005A175A">
        <w:rPr>
          <w:rFonts w:ascii="Georgia" w:hAnsi="Georgia"/>
        </w:rPr>
        <w:t xml:space="preserve">Some federal multifamily </w:t>
      </w:r>
      <w:r w:rsidR="00C6086F" w:rsidRPr="005A175A">
        <w:rPr>
          <w:rFonts w:ascii="Georgia" w:hAnsi="Georgia"/>
        </w:rPr>
        <w:t>(privately owned subsidized) developments</w:t>
      </w:r>
    </w:p>
    <w:p w:rsidR="00DD0F3F" w:rsidRPr="005A175A" w:rsidRDefault="00DD0F3F">
      <w:pPr>
        <w:pStyle w:val="Bullet"/>
        <w:rPr>
          <w:rFonts w:ascii="Georgia" w:hAnsi="Georgia"/>
        </w:rPr>
      </w:pPr>
      <w:r w:rsidRPr="005A175A">
        <w:rPr>
          <w:rFonts w:ascii="Georgia" w:hAnsi="Georgia"/>
        </w:rPr>
        <w:lastRenderedPageBreak/>
        <w:t>Housing Opportunities for Persons with AIDS (HOPWA)</w:t>
      </w:r>
    </w:p>
    <w:p w:rsidR="00DD0F3F" w:rsidRPr="005A175A" w:rsidRDefault="00DD0F3F">
      <w:pPr>
        <w:pStyle w:val="Bullet"/>
        <w:rPr>
          <w:rFonts w:ascii="Georgia" w:hAnsi="Georgia"/>
        </w:rPr>
      </w:pPr>
      <w:r w:rsidRPr="005A175A">
        <w:rPr>
          <w:rFonts w:ascii="Georgia" w:hAnsi="Georgia"/>
        </w:rPr>
        <w:t xml:space="preserve">McKinney Homeless Programs </w:t>
      </w:r>
      <w:r w:rsidRPr="005A175A">
        <w:rPr>
          <w:rFonts w:ascii="Georgia" w:hAnsi="Georgia"/>
        </w:rPr>
        <w:br/>
        <w:t>(except for the McKinney Section 8 moderate rehabilitation program)</w:t>
      </w:r>
    </w:p>
    <w:p w:rsidR="00DD0F3F" w:rsidRPr="005A175A" w:rsidRDefault="00DD0F3F">
      <w:pPr>
        <w:pStyle w:val="Bullet"/>
        <w:rPr>
          <w:rFonts w:ascii="Georgia" w:hAnsi="Georgia"/>
        </w:rPr>
      </w:pPr>
      <w:r w:rsidRPr="005A175A">
        <w:rPr>
          <w:rFonts w:ascii="Georgia" w:hAnsi="Georgia"/>
        </w:rPr>
        <w:t>Shelter Plus Care</w:t>
      </w:r>
    </w:p>
    <w:p w:rsidR="00DD0F3F" w:rsidRPr="005A175A" w:rsidRDefault="00DD0F3F">
      <w:pPr>
        <w:pStyle w:val="Bullet"/>
        <w:rPr>
          <w:rFonts w:ascii="Georgia" w:hAnsi="Georgia"/>
        </w:rPr>
      </w:pPr>
      <w:r w:rsidRPr="005A175A">
        <w:rPr>
          <w:rFonts w:ascii="Georgia" w:hAnsi="Georgia"/>
        </w:rPr>
        <w:t>Supportive Housing</w:t>
      </w:r>
    </w:p>
    <w:p w:rsidR="00DD0F3F" w:rsidRPr="005A175A" w:rsidRDefault="00DD0F3F">
      <w:pPr>
        <w:pStyle w:val="Bullet"/>
        <w:rPr>
          <w:rFonts w:ascii="Georgia" w:hAnsi="Georgia"/>
        </w:rPr>
      </w:pPr>
      <w:r w:rsidRPr="005A175A">
        <w:rPr>
          <w:rFonts w:ascii="Georgia" w:hAnsi="Georgia"/>
        </w:rPr>
        <w:t>HOME Rental Assistance</w:t>
      </w:r>
    </w:p>
    <w:p w:rsidR="00DD0F3F" w:rsidRPr="005A175A" w:rsidRDefault="00DD0F3F">
      <w:pPr>
        <w:pStyle w:val="Bullet"/>
        <w:rPr>
          <w:rFonts w:ascii="Georgia" w:hAnsi="Georgia"/>
        </w:rPr>
      </w:pPr>
      <w:r w:rsidRPr="005A175A">
        <w:rPr>
          <w:rFonts w:ascii="Georgia" w:hAnsi="Georgia"/>
        </w:rPr>
        <w:t xml:space="preserve">Low Income Housing Tax Credit properties (unless there are other housing program rules for the property </w:t>
      </w:r>
      <w:r w:rsidR="00DC469E" w:rsidRPr="005A175A">
        <w:rPr>
          <w:rFonts w:ascii="Georgia" w:hAnsi="Georgia"/>
        </w:rPr>
        <w:t>restricting immigrant eligibility)</w:t>
      </w:r>
    </w:p>
    <w:p w:rsidR="00CB4E12" w:rsidRPr="005A175A" w:rsidRDefault="00CB4E12">
      <w:pPr>
        <w:rPr>
          <w:rFonts w:ascii="Georgia" w:hAnsi="Georgia"/>
        </w:rPr>
      </w:pPr>
    </w:p>
    <w:p w:rsidR="00DD0F3F" w:rsidRPr="005A175A" w:rsidRDefault="00DD0F3F">
      <w:pPr>
        <w:rPr>
          <w:rFonts w:ascii="Georgia" w:hAnsi="Georgia"/>
        </w:rPr>
      </w:pPr>
    </w:p>
    <w:p w:rsidR="00DD0F3F" w:rsidRPr="005A175A" w:rsidRDefault="00DD0F3F">
      <w:pPr>
        <w:pStyle w:val="Heading2"/>
      </w:pPr>
      <w:bookmarkStart w:id="47" w:name="_Toc75318132"/>
      <w:bookmarkStart w:id="48" w:name="_Toc75334241"/>
      <w:bookmarkStart w:id="49" w:name="_Toc75584974"/>
      <w:bookmarkStart w:id="50" w:name="_Toc75585058"/>
      <w:bookmarkStart w:id="51" w:name="_Toc75585126"/>
      <w:bookmarkStart w:id="52" w:name="_Toc75591027"/>
      <w:bookmarkStart w:id="53" w:name="_Toc507408902"/>
      <w:r w:rsidRPr="005A175A">
        <w:t xml:space="preserve">What housing programs </w:t>
      </w:r>
      <w:r w:rsidRPr="005A175A">
        <w:rPr>
          <w:u w:val="single"/>
        </w:rPr>
        <w:t>limit</w:t>
      </w:r>
      <w:r w:rsidRPr="005A175A">
        <w:t xml:space="preserve"> immigrant</w:t>
      </w:r>
      <w:r w:rsidR="00223F4F" w:rsidRPr="005A175A">
        <w:t xml:space="preserve"> eligibility</w:t>
      </w:r>
      <w:r w:rsidRPr="005A175A">
        <w:t>?</w:t>
      </w:r>
      <w:bookmarkEnd w:id="47"/>
      <w:bookmarkEnd w:id="48"/>
      <w:bookmarkEnd w:id="49"/>
      <w:bookmarkEnd w:id="50"/>
      <w:bookmarkEnd w:id="51"/>
      <w:bookmarkEnd w:id="52"/>
      <w:bookmarkEnd w:id="53"/>
    </w:p>
    <w:p w:rsidR="00DD0F3F" w:rsidRPr="005A175A" w:rsidRDefault="00DC469E">
      <w:pPr>
        <w:rPr>
          <w:rFonts w:ascii="Georgia" w:hAnsi="Georgia"/>
        </w:rPr>
      </w:pPr>
      <w:r w:rsidRPr="005A175A">
        <w:rPr>
          <w:rFonts w:ascii="Georgia" w:hAnsi="Georgia"/>
          <w:b/>
        </w:rPr>
        <w:t xml:space="preserve">These </w:t>
      </w:r>
      <w:r w:rsidRPr="005A175A">
        <w:rPr>
          <w:rFonts w:ascii="Georgia" w:hAnsi="Georgia"/>
          <w:b/>
          <w:u w:val="single"/>
        </w:rPr>
        <w:t>major</w:t>
      </w:r>
      <w:r w:rsidR="00DD0F3F" w:rsidRPr="005A175A">
        <w:rPr>
          <w:rFonts w:ascii="Georgia" w:hAnsi="Georgia"/>
          <w:b/>
          <w:u w:val="single"/>
        </w:rPr>
        <w:t xml:space="preserve"> federal housing programs</w:t>
      </w:r>
      <w:r w:rsidR="00DD0F3F" w:rsidRPr="005A175A">
        <w:rPr>
          <w:rFonts w:ascii="Georgia" w:hAnsi="Georgia"/>
          <w:b/>
        </w:rPr>
        <w:t xml:space="preserve"> </w:t>
      </w:r>
      <w:r w:rsidRPr="005A175A">
        <w:rPr>
          <w:rFonts w:ascii="Georgia" w:hAnsi="Georgia"/>
          <w:b/>
        </w:rPr>
        <w:t xml:space="preserve">will </w:t>
      </w:r>
      <w:r w:rsidR="00473721" w:rsidRPr="005A175A">
        <w:rPr>
          <w:rFonts w:ascii="Georgia" w:hAnsi="Georgia"/>
          <w:b/>
        </w:rPr>
        <w:t xml:space="preserve">only </w:t>
      </w:r>
      <w:r w:rsidRPr="005A175A">
        <w:rPr>
          <w:rFonts w:ascii="Georgia" w:hAnsi="Georgia"/>
          <w:b/>
        </w:rPr>
        <w:t>consider an application</w:t>
      </w:r>
      <w:r w:rsidR="00FF5702" w:rsidRPr="005A175A">
        <w:rPr>
          <w:rFonts w:ascii="Georgia" w:hAnsi="Georgia"/>
          <w:b/>
        </w:rPr>
        <w:t xml:space="preserve"> </w:t>
      </w:r>
      <w:r w:rsidRPr="005A175A">
        <w:rPr>
          <w:rFonts w:ascii="Georgia" w:hAnsi="Georgia"/>
          <w:b/>
        </w:rPr>
        <w:t xml:space="preserve">if you or at least one person in your household is a citizen or has an “eligible” immigration status. </w:t>
      </w:r>
      <w:r w:rsidR="00DD0F3F" w:rsidRPr="005A175A">
        <w:rPr>
          <w:rFonts w:ascii="Georgia" w:hAnsi="Georgia"/>
        </w:rPr>
        <w:t xml:space="preserve">These are the </w:t>
      </w:r>
      <w:r w:rsidR="00DD0F3F" w:rsidRPr="005A175A">
        <w:rPr>
          <w:rFonts w:ascii="Georgia" w:hAnsi="Georgia"/>
          <w:i/>
        </w:rPr>
        <w:t>restricted programs</w:t>
      </w:r>
      <w:r w:rsidR="00473721" w:rsidRPr="005A175A">
        <w:rPr>
          <w:rFonts w:ascii="Georgia" w:hAnsi="Georgia"/>
        </w:rPr>
        <w:t>:</w:t>
      </w:r>
      <w:r w:rsidR="00DD0F3F" w:rsidRPr="005A175A">
        <w:rPr>
          <w:rFonts w:ascii="Georgia" w:hAnsi="Georgia"/>
        </w:rPr>
        <w:t xml:space="preserve"> </w:t>
      </w:r>
    </w:p>
    <w:p w:rsidR="00DD0F3F" w:rsidRPr="005A175A" w:rsidRDefault="00DD0F3F">
      <w:pPr>
        <w:pStyle w:val="Bullet"/>
        <w:rPr>
          <w:rFonts w:ascii="Georgia" w:hAnsi="Georgia"/>
        </w:rPr>
      </w:pPr>
      <w:r w:rsidRPr="005A175A">
        <w:rPr>
          <w:rFonts w:ascii="Georgia" w:hAnsi="Georgia"/>
        </w:rPr>
        <w:t xml:space="preserve">Federal public housing </w:t>
      </w:r>
    </w:p>
    <w:p w:rsidR="00DD0F3F" w:rsidRPr="005A175A" w:rsidRDefault="00DD0F3F">
      <w:pPr>
        <w:pStyle w:val="Bullet"/>
        <w:rPr>
          <w:rFonts w:ascii="Georgia" w:hAnsi="Georgia"/>
        </w:rPr>
      </w:pPr>
      <w:r w:rsidRPr="005A175A">
        <w:rPr>
          <w:rFonts w:ascii="Georgia" w:hAnsi="Georgia"/>
        </w:rPr>
        <w:t>Section 8 Housing Choice Vouchers</w:t>
      </w:r>
    </w:p>
    <w:p w:rsidR="00DD0F3F" w:rsidRPr="005A175A" w:rsidRDefault="00DD0F3F">
      <w:pPr>
        <w:pStyle w:val="Bullet"/>
        <w:rPr>
          <w:rFonts w:ascii="Georgia" w:hAnsi="Georgia"/>
        </w:rPr>
      </w:pPr>
      <w:r w:rsidRPr="005A175A">
        <w:rPr>
          <w:rFonts w:ascii="Georgia" w:hAnsi="Georgia"/>
        </w:rPr>
        <w:t>Section 8 moderate rehabilitation program</w:t>
      </w:r>
    </w:p>
    <w:p w:rsidR="00DD0F3F" w:rsidRPr="005A175A" w:rsidRDefault="00DD0F3F">
      <w:pPr>
        <w:pStyle w:val="Bullet"/>
        <w:rPr>
          <w:rFonts w:ascii="Georgia" w:hAnsi="Georgia"/>
        </w:rPr>
      </w:pPr>
      <w:r w:rsidRPr="005A175A">
        <w:rPr>
          <w:rFonts w:ascii="Georgia" w:hAnsi="Georgia"/>
        </w:rPr>
        <w:t xml:space="preserve">Most federal multifamily </w:t>
      </w:r>
      <w:r w:rsidR="00C6086F" w:rsidRPr="005A175A">
        <w:rPr>
          <w:rFonts w:ascii="Georgia" w:hAnsi="Georgia"/>
        </w:rPr>
        <w:t>(</w:t>
      </w:r>
      <w:r w:rsidR="00DC469E" w:rsidRPr="005A175A">
        <w:rPr>
          <w:rFonts w:ascii="Georgia" w:hAnsi="Georgia"/>
        </w:rPr>
        <w:t>subsidized</w:t>
      </w:r>
      <w:r w:rsidR="00C6086F" w:rsidRPr="005A175A">
        <w:rPr>
          <w:rFonts w:ascii="Georgia" w:hAnsi="Georgia"/>
        </w:rPr>
        <w:t xml:space="preserve">) </w:t>
      </w:r>
      <w:r w:rsidR="006D3F0B" w:rsidRPr="005A175A">
        <w:rPr>
          <w:rFonts w:ascii="Georgia" w:hAnsi="Georgia"/>
        </w:rPr>
        <w:t xml:space="preserve">developments </w:t>
      </w:r>
    </w:p>
    <w:p w:rsidR="001D531A" w:rsidRPr="005A175A" w:rsidRDefault="00DD0F3F" w:rsidP="001D531A">
      <w:pPr>
        <w:pStyle w:val="Bullet"/>
        <w:rPr>
          <w:rFonts w:ascii="Georgia" w:hAnsi="Georgia"/>
        </w:rPr>
      </w:pPr>
      <w:r w:rsidRPr="005A175A">
        <w:rPr>
          <w:rFonts w:ascii="Georgia" w:hAnsi="Georgia"/>
        </w:rPr>
        <w:t>Federa</w:t>
      </w:r>
      <w:r w:rsidR="001B3F0B" w:rsidRPr="005A175A">
        <w:rPr>
          <w:rFonts w:ascii="Georgia" w:hAnsi="Georgia"/>
        </w:rPr>
        <w:t>l First Time Homebuyer programs</w:t>
      </w:r>
    </w:p>
    <w:p w:rsidR="005662E2" w:rsidRPr="005A175A" w:rsidRDefault="005662E2" w:rsidP="005662E2">
      <w:pPr>
        <w:pStyle w:val="Bullet"/>
        <w:numPr>
          <w:ilvl w:val="0"/>
          <w:numId w:val="0"/>
        </w:numPr>
        <w:ind w:left="720"/>
        <w:rPr>
          <w:rFonts w:ascii="Georgia" w:hAnsi="Georgia"/>
        </w:rPr>
      </w:pPr>
    </w:p>
    <w:p w:rsidR="00DD0F3F" w:rsidRPr="005A175A" w:rsidRDefault="00DD0F3F">
      <w:pPr>
        <w:pStyle w:val="Heading2"/>
      </w:pPr>
      <w:bookmarkStart w:id="54" w:name="_Toc75318133"/>
      <w:bookmarkStart w:id="55" w:name="_Toc75584978"/>
      <w:bookmarkStart w:id="56" w:name="_Toc75585062"/>
      <w:bookmarkStart w:id="57" w:name="_Toc75585130"/>
      <w:bookmarkStart w:id="58" w:name="_Toc75591031"/>
      <w:bookmarkStart w:id="59" w:name="_Toc507408903"/>
      <w:r w:rsidRPr="005A175A">
        <w:t xml:space="preserve">Who </w:t>
      </w:r>
      <w:r w:rsidR="00157CD2" w:rsidRPr="005A175A">
        <w:t>is eligible for</w:t>
      </w:r>
      <w:r w:rsidRPr="005A175A">
        <w:t xml:space="preserve"> </w:t>
      </w:r>
      <w:r w:rsidR="00223F4F" w:rsidRPr="005A175A">
        <w:rPr>
          <w:u w:val="single"/>
        </w:rPr>
        <w:t>federal</w:t>
      </w:r>
      <w:r w:rsidR="00223F4F" w:rsidRPr="005A175A">
        <w:t xml:space="preserve"> </w:t>
      </w:r>
      <w:r w:rsidRPr="005A175A">
        <w:t xml:space="preserve">housing programs </w:t>
      </w:r>
      <w:r w:rsidR="00A049E1" w:rsidRPr="005A175A">
        <w:t>that</w:t>
      </w:r>
      <w:r w:rsidRPr="005A175A">
        <w:t xml:space="preserve"> limit </w:t>
      </w:r>
      <w:r w:rsidR="0006458D" w:rsidRPr="005A175A">
        <w:t>admission</w:t>
      </w:r>
      <w:r w:rsidR="006D3F0B" w:rsidRPr="005A175A">
        <w:t xml:space="preserve"> </w:t>
      </w:r>
      <w:r w:rsidR="00DC469E" w:rsidRPr="005A175A">
        <w:t>based on immigration status</w:t>
      </w:r>
      <w:r w:rsidRPr="005A175A">
        <w:t>?</w:t>
      </w:r>
      <w:bookmarkEnd w:id="54"/>
      <w:bookmarkEnd w:id="55"/>
      <w:bookmarkEnd w:id="56"/>
      <w:bookmarkEnd w:id="57"/>
      <w:bookmarkEnd w:id="58"/>
      <w:bookmarkEnd w:id="59"/>
    </w:p>
    <w:p w:rsidR="00DD0F3F" w:rsidRPr="005A175A" w:rsidRDefault="00DD0F3F">
      <w:pPr>
        <w:rPr>
          <w:rFonts w:ascii="Georgia" w:hAnsi="Georgia"/>
          <w:b/>
        </w:rPr>
      </w:pPr>
      <w:r w:rsidRPr="005A175A">
        <w:rPr>
          <w:rFonts w:ascii="Georgia" w:hAnsi="Georgia"/>
        </w:rPr>
        <w:t xml:space="preserve">Your </w:t>
      </w:r>
      <w:r w:rsidR="00DC469E" w:rsidRPr="005A175A">
        <w:rPr>
          <w:rFonts w:ascii="Georgia" w:hAnsi="Georgia"/>
        </w:rPr>
        <w:t xml:space="preserve">whole </w:t>
      </w:r>
      <w:r w:rsidRPr="005A175A">
        <w:rPr>
          <w:rFonts w:ascii="Georgia" w:hAnsi="Georgia"/>
        </w:rPr>
        <w:t xml:space="preserve">family may </w:t>
      </w:r>
      <w:r w:rsidR="00D56963" w:rsidRPr="005A175A">
        <w:rPr>
          <w:rFonts w:ascii="Georgia" w:hAnsi="Georgia"/>
        </w:rPr>
        <w:t>qualify for</w:t>
      </w:r>
      <w:r w:rsidR="00F81F74" w:rsidRPr="005A175A">
        <w:rPr>
          <w:rFonts w:ascii="Georgia" w:hAnsi="Georgia"/>
        </w:rPr>
        <w:t xml:space="preserve"> any</w:t>
      </w:r>
      <w:r w:rsidRPr="005A175A">
        <w:rPr>
          <w:rFonts w:ascii="Georgia" w:hAnsi="Georgia"/>
        </w:rPr>
        <w:t xml:space="preserve"> </w:t>
      </w:r>
      <w:r w:rsidRPr="005A175A">
        <w:rPr>
          <w:rFonts w:ascii="Georgia" w:hAnsi="Georgia"/>
          <w:b/>
        </w:rPr>
        <w:t>federal</w:t>
      </w:r>
      <w:r w:rsidRPr="005A175A">
        <w:rPr>
          <w:rFonts w:ascii="Georgia" w:hAnsi="Georgia"/>
        </w:rPr>
        <w:t xml:space="preserve"> housing program listed in </w:t>
      </w:r>
      <w:r w:rsidRPr="005A175A">
        <w:rPr>
          <w:rFonts w:ascii="Georgia" w:hAnsi="Georgia"/>
          <w:b/>
        </w:rPr>
        <w:t>Question 3</w:t>
      </w:r>
      <w:r w:rsidRPr="005A175A">
        <w:rPr>
          <w:rFonts w:ascii="Georgia" w:hAnsi="Georgia"/>
        </w:rPr>
        <w:t xml:space="preserve"> </w:t>
      </w:r>
      <w:r w:rsidR="00547F9E" w:rsidRPr="005A175A">
        <w:rPr>
          <w:rFonts w:ascii="Georgia" w:hAnsi="Georgia"/>
        </w:rPr>
        <w:t>if</w:t>
      </w:r>
      <w:r w:rsidRPr="005A175A">
        <w:rPr>
          <w:rFonts w:ascii="Georgia" w:hAnsi="Georgia"/>
        </w:rPr>
        <w:t xml:space="preserve"> </w:t>
      </w:r>
      <w:r w:rsidR="006D3F0B" w:rsidRPr="005A175A">
        <w:rPr>
          <w:rFonts w:ascii="Georgia" w:hAnsi="Georgia"/>
          <w:b/>
          <w:i/>
        </w:rPr>
        <w:t xml:space="preserve">at least </w:t>
      </w:r>
      <w:r w:rsidRPr="005A175A">
        <w:rPr>
          <w:rFonts w:ascii="Georgia" w:hAnsi="Georgia"/>
          <w:b/>
          <w:i/>
        </w:rPr>
        <w:t>one member</w:t>
      </w:r>
      <w:r w:rsidRPr="005A175A">
        <w:rPr>
          <w:rFonts w:ascii="Georgia" w:hAnsi="Georgia"/>
          <w:b/>
        </w:rPr>
        <w:t xml:space="preserve"> of your household is a </w:t>
      </w:r>
      <w:r w:rsidRPr="005A175A">
        <w:rPr>
          <w:rFonts w:ascii="Georgia" w:hAnsi="Georgia"/>
          <w:b/>
          <w:i/>
        </w:rPr>
        <w:t>citizen</w:t>
      </w:r>
      <w:r w:rsidRPr="005A175A">
        <w:rPr>
          <w:rFonts w:ascii="Georgia" w:hAnsi="Georgia"/>
          <w:b/>
        </w:rPr>
        <w:t xml:space="preserve"> or </w:t>
      </w:r>
      <w:r w:rsidRPr="005A175A">
        <w:rPr>
          <w:rFonts w:ascii="Georgia" w:hAnsi="Georgia"/>
          <w:b/>
          <w:i/>
        </w:rPr>
        <w:t xml:space="preserve">eligible </w:t>
      </w:r>
      <w:r w:rsidR="00961374" w:rsidRPr="005A175A">
        <w:rPr>
          <w:rFonts w:ascii="Georgia" w:hAnsi="Georgia"/>
          <w:b/>
          <w:i/>
        </w:rPr>
        <w:t>noncitizen</w:t>
      </w:r>
      <w:r w:rsidRPr="005A175A">
        <w:rPr>
          <w:rFonts w:ascii="Georgia" w:hAnsi="Georgia"/>
          <w:b/>
        </w:rPr>
        <w:t>, as follows:</w:t>
      </w:r>
    </w:p>
    <w:p w:rsidR="00DD0F3F" w:rsidRPr="005A175A" w:rsidRDefault="00DD0F3F" w:rsidP="006E40A2">
      <w:pPr>
        <w:pStyle w:val="Heading3"/>
      </w:pPr>
      <w:bookmarkStart w:id="60" w:name="_Toc507408904"/>
      <w:r w:rsidRPr="005A175A">
        <w:t>Citizens</w:t>
      </w:r>
      <w:bookmarkEnd w:id="60"/>
    </w:p>
    <w:p w:rsidR="00DD0F3F" w:rsidRPr="005A175A" w:rsidRDefault="00DD0F3F">
      <w:pPr>
        <w:pStyle w:val="Bullet"/>
        <w:rPr>
          <w:rFonts w:ascii="Georgia" w:hAnsi="Georgia"/>
        </w:rPr>
      </w:pPr>
      <w:r w:rsidRPr="005A175A">
        <w:rPr>
          <w:rFonts w:ascii="Georgia" w:hAnsi="Georgia"/>
        </w:rPr>
        <w:t>A citizen born in the United States</w:t>
      </w:r>
    </w:p>
    <w:p w:rsidR="00DD0F3F" w:rsidRPr="005A175A" w:rsidRDefault="00DD0F3F">
      <w:pPr>
        <w:pStyle w:val="Bullet"/>
        <w:rPr>
          <w:rFonts w:ascii="Georgia" w:hAnsi="Georgia"/>
        </w:rPr>
      </w:pPr>
      <w:r w:rsidRPr="005A175A">
        <w:rPr>
          <w:rFonts w:ascii="Georgia" w:hAnsi="Georgia"/>
        </w:rPr>
        <w:t>A naturalized</w:t>
      </w:r>
      <w:r w:rsidR="001B3F0B" w:rsidRPr="005A175A">
        <w:rPr>
          <w:rFonts w:ascii="Georgia" w:hAnsi="Georgia"/>
        </w:rPr>
        <w:t xml:space="preserve"> citizen</w:t>
      </w:r>
    </w:p>
    <w:p w:rsidR="00DD0F3F" w:rsidRPr="005A175A" w:rsidRDefault="00DD0F3F" w:rsidP="006E40A2">
      <w:pPr>
        <w:pStyle w:val="Heading3"/>
      </w:pPr>
      <w:bookmarkStart w:id="61" w:name="_Toc507408905"/>
      <w:r w:rsidRPr="005A175A">
        <w:t xml:space="preserve">Eligible </w:t>
      </w:r>
      <w:r w:rsidR="00961374" w:rsidRPr="005A175A">
        <w:t>Noncitizen</w:t>
      </w:r>
      <w:r w:rsidRPr="005A175A">
        <w:t>s</w:t>
      </w:r>
      <w:bookmarkEnd w:id="61"/>
    </w:p>
    <w:p w:rsidR="00DD0F3F" w:rsidRPr="005A175A" w:rsidRDefault="00DD0F3F">
      <w:pPr>
        <w:pStyle w:val="Bullet"/>
        <w:rPr>
          <w:rFonts w:ascii="Georgia" w:hAnsi="Georgia"/>
        </w:rPr>
      </w:pPr>
      <w:r w:rsidRPr="005A175A">
        <w:rPr>
          <w:rFonts w:ascii="Georgia" w:hAnsi="Georgia"/>
        </w:rPr>
        <w:t xml:space="preserve">A </w:t>
      </w:r>
      <w:r w:rsidR="000A11F2" w:rsidRPr="005A175A">
        <w:rPr>
          <w:rFonts w:ascii="Georgia" w:hAnsi="Georgia"/>
        </w:rPr>
        <w:t xml:space="preserve">lawful </w:t>
      </w:r>
      <w:r w:rsidR="001B3F0B" w:rsidRPr="005A175A">
        <w:rPr>
          <w:rFonts w:ascii="Georgia" w:hAnsi="Georgia"/>
        </w:rPr>
        <w:t>permanent resident</w:t>
      </w:r>
    </w:p>
    <w:p w:rsidR="00DD0F3F" w:rsidRPr="005A175A" w:rsidRDefault="00DD0F3F">
      <w:pPr>
        <w:pStyle w:val="Bullet"/>
        <w:rPr>
          <w:rFonts w:ascii="Georgia" w:hAnsi="Georgia"/>
        </w:rPr>
      </w:pPr>
      <w:r w:rsidRPr="005A175A">
        <w:rPr>
          <w:rFonts w:ascii="Georgia" w:hAnsi="Georgia"/>
        </w:rPr>
        <w:lastRenderedPageBreak/>
        <w:t xml:space="preserve">A </w:t>
      </w:r>
      <w:r w:rsidRPr="005A175A">
        <w:rPr>
          <w:rFonts w:ascii="Georgia" w:hAnsi="Georgia"/>
          <w:i/>
        </w:rPr>
        <w:t>registry</w:t>
      </w:r>
      <w:r w:rsidRPr="005A175A">
        <w:rPr>
          <w:rFonts w:ascii="Georgia" w:hAnsi="Georgia"/>
        </w:rPr>
        <w:t xml:space="preserve"> immigrant (admitted for permanent residence by the U.S. Attorney Genera</w:t>
      </w:r>
      <w:r w:rsidR="001B3F0B" w:rsidRPr="005A175A">
        <w:rPr>
          <w:rFonts w:ascii="Georgia" w:hAnsi="Georgia"/>
        </w:rPr>
        <w:t>l and eligible for citizenship)</w:t>
      </w:r>
    </w:p>
    <w:p w:rsidR="00DD0F3F" w:rsidRPr="005A175A" w:rsidRDefault="00DD0F3F">
      <w:pPr>
        <w:pStyle w:val="Bullet"/>
        <w:rPr>
          <w:rFonts w:ascii="Georgia" w:hAnsi="Georgia"/>
        </w:rPr>
      </w:pPr>
      <w:r w:rsidRPr="005A175A">
        <w:rPr>
          <w:rFonts w:ascii="Georgia" w:hAnsi="Georgia"/>
        </w:rPr>
        <w:t xml:space="preserve">A </w:t>
      </w:r>
      <w:r w:rsidRPr="005A175A">
        <w:rPr>
          <w:rFonts w:ascii="Georgia" w:hAnsi="Georgia"/>
          <w:i/>
        </w:rPr>
        <w:t>refugee</w:t>
      </w:r>
      <w:r w:rsidRPr="005A175A">
        <w:rPr>
          <w:rFonts w:ascii="Georgia" w:hAnsi="Georgia"/>
        </w:rPr>
        <w:t xml:space="preserve"> or an </w:t>
      </w:r>
      <w:r w:rsidRPr="005A175A">
        <w:rPr>
          <w:rFonts w:ascii="Georgia" w:hAnsi="Georgia"/>
          <w:i/>
        </w:rPr>
        <w:t>asylee</w:t>
      </w:r>
    </w:p>
    <w:p w:rsidR="00DD0F3F" w:rsidRPr="005A175A" w:rsidRDefault="00DD0F3F">
      <w:pPr>
        <w:pStyle w:val="Bullet"/>
        <w:rPr>
          <w:rFonts w:ascii="Georgia" w:hAnsi="Georgia"/>
        </w:rPr>
      </w:pPr>
      <w:r w:rsidRPr="005A175A">
        <w:rPr>
          <w:rFonts w:ascii="Georgia" w:hAnsi="Georgia"/>
        </w:rPr>
        <w:t xml:space="preserve">A </w:t>
      </w:r>
      <w:r w:rsidRPr="005A175A">
        <w:rPr>
          <w:rFonts w:ascii="Georgia" w:hAnsi="Georgia"/>
          <w:i/>
        </w:rPr>
        <w:t>conditional entrant</w:t>
      </w:r>
    </w:p>
    <w:p w:rsidR="00DD0F3F" w:rsidRPr="005A175A" w:rsidRDefault="00DD0F3F">
      <w:pPr>
        <w:pStyle w:val="Bullet"/>
        <w:rPr>
          <w:rFonts w:ascii="Georgia" w:hAnsi="Georgia"/>
        </w:rPr>
      </w:pPr>
      <w:r w:rsidRPr="005A175A">
        <w:rPr>
          <w:rFonts w:ascii="Georgia" w:hAnsi="Georgia"/>
        </w:rPr>
        <w:t xml:space="preserve">A </w:t>
      </w:r>
      <w:r w:rsidRPr="005A175A">
        <w:rPr>
          <w:rFonts w:ascii="Georgia" w:hAnsi="Georgia"/>
          <w:i/>
        </w:rPr>
        <w:t>parolee</w:t>
      </w:r>
    </w:p>
    <w:p w:rsidR="00DD0F3F" w:rsidRPr="005A175A" w:rsidRDefault="00DD0F3F">
      <w:pPr>
        <w:pStyle w:val="Bullet"/>
        <w:rPr>
          <w:rFonts w:ascii="Georgia" w:hAnsi="Georgia"/>
        </w:rPr>
      </w:pPr>
      <w:r w:rsidRPr="005A175A">
        <w:rPr>
          <w:rFonts w:ascii="Georgia" w:hAnsi="Georgia"/>
        </w:rPr>
        <w:t xml:space="preserve">A </w:t>
      </w:r>
      <w:r w:rsidRPr="005A175A">
        <w:rPr>
          <w:rFonts w:ascii="Georgia" w:hAnsi="Georgia"/>
          <w:i/>
        </w:rPr>
        <w:t>withholding grantee</w:t>
      </w:r>
    </w:p>
    <w:p w:rsidR="00DD0F3F" w:rsidRPr="005A175A" w:rsidRDefault="00DD0F3F">
      <w:pPr>
        <w:pStyle w:val="Bullet"/>
        <w:rPr>
          <w:rFonts w:ascii="Georgia" w:hAnsi="Georgia"/>
        </w:rPr>
      </w:pPr>
      <w:r w:rsidRPr="005A175A">
        <w:rPr>
          <w:rFonts w:ascii="Georgia" w:hAnsi="Georgia"/>
        </w:rPr>
        <w:t xml:space="preserve">A person granted 1986 </w:t>
      </w:r>
      <w:r w:rsidRPr="005A175A">
        <w:rPr>
          <w:rFonts w:ascii="Georgia" w:hAnsi="Georgia"/>
          <w:i/>
        </w:rPr>
        <w:t>amnesty</w:t>
      </w:r>
      <w:r w:rsidR="001B3F0B" w:rsidRPr="005A175A">
        <w:rPr>
          <w:rFonts w:ascii="Georgia" w:hAnsi="Georgia"/>
        </w:rPr>
        <w:t xml:space="preserve"> status</w:t>
      </w:r>
    </w:p>
    <w:p w:rsidR="00DD0F3F" w:rsidRPr="005A175A" w:rsidRDefault="00DD0F3F">
      <w:pPr>
        <w:pStyle w:val="Bullet"/>
        <w:rPr>
          <w:rFonts w:ascii="Georgia" w:hAnsi="Georgia"/>
        </w:rPr>
      </w:pPr>
      <w:r w:rsidRPr="005A175A">
        <w:rPr>
          <w:rFonts w:ascii="Georgia" w:hAnsi="Georgia"/>
        </w:rPr>
        <w:t>A resident of the Marshall Islands, Micronesia, Palau, or Guam</w:t>
      </w:r>
    </w:p>
    <w:p w:rsidR="00DD0F3F" w:rsidRPr="005A175A" w:rsidRDefault="00DD0F3F">
      <w:pPr>
        <w:pStyle w:val="Bullet"/>
        <w:rPr>
          <w:rFonts w:ascii="Georgia" w:hAnsi="Georgia"/>
        </w:rPr>
      </w:pPr>
      <w:r w:rsidRPr="005A175A">
        <w:rPr>
          <w:rFonts w:ascii="Georgia" w:hAnsi="Georgia"/>
        </w:rPr>
        <w:t>A victim of trafficking or relatives of such a victim</w:t>
      </w:r>
    </w:p>
    <w:p w:rsidR="00157CD2" w:rsidRPr="005A175A" w:rsidRDefault="00AE6051" w:rsidP="00346954">
      <w:pPr>
        <w:pStyle w:val="Bullet"/>
        <w:rPr>
          <w:rFonts w:ascii="Georgia" w:hAnsi="Georgia"/>
        </w:rPr>
      </w:pPr>
      <w:r w:rsidRPr="005A175A">
        <w:rPr>
          <w:rFonts w:ascii="Georgia" w:hAnsi="Georgia"/>
        </w:rPr>
        <w:t>VAWA (Violence Against Women Act)</w:t>
      </w:r>
      <w:r w:rsidR="00346954" w:rsidRPr="005A175A">
        <w:rPr>
          <w:rFonts w:ascii="Georgia" w:hAnsi="Georgia"/>
        </w:rPr>
        <w:t xml:space="preserve"> </w:t>
      </w:r>
      <w:r w:rsidR="00157CD2" w:rsidRPr="005A175A">
        <w:rPr>
          <w:rFonts w:ascii="Georgia" w:hAnsi="Georgia"/>
        </w:rPr>
        <w:t xml:space="preserve">Self </w:t>
      </w:r>
      <w:r w:rsidR="00075015" w:rsidRPr="005A175A">
        <w:rPr>
          <w:rFonts w:ascii="Georgia" w:hAnsi="Georgia"/>
        </w:rPr>
        <w:t>Petitioners</w:t>
      </w:r>
      <w:r w:rsidR="00EA5576" w:rsidRPr="005A175A">
        <w:rPr>
          <w:rFonts w:ascii="Georgia" w:hAnsi="Georgia"/>
        </w:rPr>
        <w:t xml:space="preserve"> </w:t>
      </w:r>
    </w:p>
    <w:p w:rsidR="0072661D" w:rsidRPr="005A175A" w:rsidRDefault="0072661D">
      <w:pPr>
        <w:rPr>
          <w:rFonts w:ascii="Georgia" w:hAnsi="Georgia"/>
        </w:rPr>
      </w:pPr>
    </w:p>
    <w:p w:rsidR="00DD0F3F" w:rsidRPr="005A175A" w:rsidRDefault="00DD0F3F">
      <w:pPr>
        <w:rPr>
          <w:rFonts w:ascii="Georgia" w:hAnsi="Georgia"/>
        </w:rPr>
      </w:pPr>
      <w:r w:rsidRPr="005A175A">
        <w:rPr>
          <w:rFonts w:ascii="Georgia" w:hAnsi="Georgia"/>
        </w:rPr>
        <w:t xml:space="preserve">If </w:t>
      </w:r>
      <w:r w:rsidR="006D3F0B" w:rsidRPr="005A175A">
        <w:rPr>
          <w:rFonts w:ascii="Georgia" w:hAnsi="Georgia"/>
        </w:rPr>
        <w:t xml:space="preserve">at least </w:t>
      </w:r>
      <w:r w:rsidRPr="005A175A">
        <w:rPr>
          <w:rFonts w:ascii="Georgia" w:hAnsi="Georgia"/>
        </w:rPr>
        <w:t xml:space="preserve">one member of your household </w:t>
      </w:r>
      <w:r w:rsidR="0072661D" w:rsidRPr="005A175A">
        <w:rPr>
          <w:rFonts w:ascii="Georgia" w:hAnsi="Georgia"/>
        </w:rPr>
        <w:t xml:space="preserve">fits into any of the </w:t>
      </w:r>
      <w:r w:rsidRPr="005A175A">
        <w:rPr>
          <w:rFonts w:ascii="Georgia" w:hAnsi="Georgia"/>
        </w:rPr>
        <w:t xml:space="preserve">categories above, your whole family can apply to all </w:t>
      </w:r>
      <w:r w:rsidR="0072661D" w:rsidRPr="005A175A">
        <w:rPr>
          <w:rFonts w:ascii="Georgia" w:hAnsi="Georgia"/>
        </w:rPr>
        <w:t xml:space="preserve">of the </w:t>
      </w:r>
      <w:r w:rsidR="0072661D" w:rsidRPr="005A175A">
        <w:rPr>
          <w:rFonts w:ascii="Georgia" w:hAnsi="Georgia"/>
          <w:b/>
        </w:rPr>
        <w:t>federal</w:t>
      </w:r>
      <w:r w:rsidR="0072661D" w:rsidRPr="005A175A">
        <w:rPr>
          <w:rFonts w:ascii="Georgia" w:hAnsi="Georgia"/>
        </w:rPr>
        <w:t xml:space="preserve"> </w:t>
      </w:r>
      <w:r w:rsidR="0072661D" w:rsidRPr="005A175A">
        <w:rPr>
          <w:rFonts w:ascii="Georgia" w:hAnsi="Georgia"/>
          <w:i/>
        </w:rPr>
        <w:t xml:space="preserve">restricted </w:t>
      </w:r>
      <w:r w:rsidRPr="005A175A">
        <w:rPr>
          <w:rFonts w:ascii="Georgia" w:hAnsi="Georgia"/>
          <w:i/>
        </w:rPr>
        <w:t>programs</w:t>
      </w:r>
      <w:r w:rsidRPr="005A175A">
        <w:rPr>
          <w:rFonts w:ascii="Georgia" w:hAnsi="Georgia"/>
        </w:rPr>
        <w:t>. This person does not have to be the head of household.</w:t>
      </w:r>
    </w:p>
    <w:p w:rsidR="00DD0F3F" w:rsidRPr="005A175A" w:rsidRDefault="00DD0F3F">
      <w:pPr>
        <w:rPr>
          <w:rFonts w:ascii="Georgia" w:hAnsi="Georgia"/>
        </w:rPr>
      </w:pPr>
    </w:p>
    <w:p w:rsidR="00DD0F3F" w:rsidRPr="005A175A" w:rsidRDefault="00DD0F3F">
      <w:pPr>
        <w:rPr>
          <w:rFonts w:ascii="Georgia" w:hAnsi="Georgia"/>
          <w:b/>
        </w:rPr>
      </w:pPr>
      <w:r w:rsidRPr="005A175A">
        <w:rPr>
          <w:rFonts w:ascii="Georgia" w:hAnsi="Georgia"/>
          <w:b/>
        </w:rPr>
        <w:t xml:space="preserve">If, however, no one in your household fits into any of these categories, you </w:t>
      </w:r>
      <w:r w:rsidR="00547F9E" w:rsidRPr="005A175A">
        <w:rPr>
          <w:rFonts w:ascii="Georgia" w:hAnsi="Georgia"/>
          <w:b/>
        </w:rPr>
        <w:t>are not eligible</w:t>
      </w:r>
      <w:r w:rsidRPr="005A175A">
        <w:rPr>
          <w:rFonts w:ascii="Georgia" w:hAnsi="Georgia"/>
          <w:b/>
        </w:rPr>
        <w:t xml:space="preserve"> for the federal housing programs listed in Question 3. Your family may still apply to the housing programs listed in Question 2.</w:t>
      </w:r>
    </w:p>
    <w:p w:rsidR="00DD0F3F" w:rsidRPr="005A175A" w:rsidRDefault="00DD0F3F">
      <w:pPr>
        <w:rPr>
          <w:rFonts w:ascii="Georgia" w:hAnsi="Georgia"/>
        </w:rPr>
      </w:pPr>
    </w:p>
    <w:p w:rsidR="00DD0F3F" w:rsidRPr="005A175A" w:rsidRDefault="004B5A32">
      <w:pPr>
        <w:rPr>
          <w:rFonts w:ascii="Georgia" w:hAnsi="Georgia"/>
        </w:rPr>
      </w:pPr>
      <w:r w:rsidRPr="005A175A">
        <w:rPr>
          <w:rFonts w:ascii="Georgia" w:hAnsi="Georgia"/>
        </w:rPr>
        <w:t xml:space="preserve">Many housing authorities offer both </w:t>
      </w:r>
      <w:r w:rsidRPr="005A175A">
        <w:rPr>
          <w:rFonts w:ascii="Georgia" w:hAnsi="Georgia"/>
          <w:b/>
        </w:rPr>
        <w:t>state and federal</w:t>
      </w:r>
      <w:r w:rsidRPr="005A175A">
        <w:rPr>
          <w:rFonts w:ascii="Georgia" w:hAnsi="Georgia"/>
        </w:rPr>
        <w:t xml:space="preserve"> housing programs.</w:t>
      </w:r>
      <w:r w:rsidR="000C1821" w:rsidRPr="005A175A">
        <w:rPr>
          <w:rFonts w:ascii="Georgia" w:hAnsi="Georgia"/>
        </w:rPr>
        <w:t xml:space="preserve"> </w:t>
      </w:r>
      <w:r w:rsidRPr="005A175A">
        <w:rPr>
          <w:rFonts w:ascii="Georgia" w:hAnsi="Georgia"/>
        </w:rPr>
        <w:t xml:space="preserve">You can apply for state-funded housing at these housing authorities even if you are not eligible </w:t>
      </w:r>
      <w:r w:rsidR="00DD0F3F" w:rsidRPr="005A175A">
        <w:rPr>
          <w:rFonts w:ascii="Georgia" w:hAnsi="Georgia"/>
        </w:rPr>
        <w:t>for federal</w:t>
      </w:r>
      <w:r w:rsidR="000C1821" w:rsidRPr="005A175A">
        <w:rPr>
          <w:rFonts w:ascii="Georgia" w:hAnsi="Georgia"/>
        </w:rPr>
        <w:t xml:space="preserve">ly </w:t>
      </w:r>
      <w:r w:rsidRPr="005A175A">
        <w:rPr>
          <w:rFonts w:ascii="Georgia" w:hAnsi="Georgia"/>
        </w:rPr>
        <w:t>funded</w:t>
      </w:r>
      <w:r w:rsidR="00DD0F3F" w:rsidRPr="005A175A">
        <w:rPr>
          <w:rFonts w:ascii="Georgia" w:hAnsi="Georgia"/>
        </w:rPr>
        <w:t xml:space="preserve"> housing because of your</w:t>
      </w:r>
      <w:r w:rsidR="00DD0F3F" w:rsidRPr="005A175A">
        <w:rPr>
          <w:rFonts w:ascii="Georgia" w:hAnsi="Georgia"/>
          <w:szCs w:val="24"/>
        </w:rPr>
        <w:t xml:space="preserve"> immigration</w:t>
      </w:r>
      <w:r w:rsidR="00DD0F3F" w:rsidRPr="005A175A">
        <w:rPr>
          <w:rFonts w:ascii="Georgia" w:hAnsi="Georgia"/>
        </w:rPr>
        <w:t xml:space="preserve"> status</w:t>
      </w:r>
      <w:r w:rsidR="00F81F74" w:rsidRPr="005A175A">
        <w:rPr>
          <w:rFonts w:ascii="Georgia" w:hAnsi="Georgia"/>
        </w:rPr>
        <w:t>,</w:t>
      </w:r>
      <w:r w:rsidR="00547F9E" w:rsidRPr="005A175A">
        <w:rPr>
          <w:rFonts w:ascii="Georgia" w:hAnsi="Georgia"/>
        </w:rPr>
        <w:t xml:space="preserve"> or if the federal rent will be too high</w:t>
      </w:r>
      <w:r w:rsidRPr="005A175A">
        <w:rPr>
          <w:rFonts w:ascii="Georgia" w:hAnsi="Georgia"/>
        </w:rPr>
        <w:t>.</w:t>
      </w:r>
      <w:r w:rsidR="000C1821" w:rsidRPr="005A175A">
        <w:rPr>
          <w:rFonts w:ascii="Georgia" w:hAnsi="Georgia"/>
        </w:rPr>
        <w:t xml:space="preserve"> </w:t>
      </w:r>
      <w:r w:rsidR="00DD0F3F" w:rsidRPr="005A175A">
        <w:rPr>
          <w:rFonts w:ascii="Georgia" w:hAnsi="Georgia"/>
        </w:rPr>
        <w:t>You should make sure</w:t>
      </w:r>
      <w:r w:rsidR="00BE1DE2" w:rsidRPr="005A175A">
        <w:rPr>
          <w:rFonts w:ascii="Georgia" w:hAnsi="Georgia"/>
        </w:rPr>
        <w:t xml:space="preserve"> that you are </w:t>
      </w:r>
      <w:r w:rsidR="00C42D3D" w:rsidRPr="005A175A">
        <w:rPr>
          <w:rFonts w:ascii="Georgia" w:hAnsi="Georgia"/>
        </w:rPr>
        <w:t>on</w:t>
      </w:r>
      <w:r w:rsidR="00BE1DE2" w:rsidRPr="005A175A">
        <w:rPr>
          <w:rFonts w:ascii="Georgia" w:hAnsi="Georgia"/>
        </w:rPr>
        <w:t xml:space="preserve"> </w:t>
      </w:r>
      <w:r w:rsidR="00DD0F3F" w:rsidRPr="005A175A">
        <w:rPr>
          <w:rFonts w:ascii="Georgia" w:hAnsi="Georgia"/>
        </w:rPr>
        <w:t xml:space="preserve">the waiting list </w:t>
      </w:r>
      <w:r w:rsidR="000C1821" w:rsidRPr="005A175A">
        <w:rPr>
          <w:rFonts w:ascii="Georgia" w:hAnsi="Georgia"/>
        </w:rPr>
        <w:t xml:space="preserve">only </w:t>
      </w:r>
      <w:r w:rsidR="00DD0F3F" w:rsidRPr="005A175A">
        <w:rPr>
          <w:rFonts w:ascii="Georgia" w:hAnsi="Georgia"/>
        </w:rPr>
        <w:t xml:space="preserve">for the housing authority’s </w:t>
      </w:r>
      <w:r w:rsidR="00DD0F3F" w:rsidRPr="005A175A">
        <w:rPr>
          <w:rFonts w:ascii="Georgia" w:hAnsi="Georgia"/>
          <w:b/>
        </w:rPr>
        <w:t>state-funded</w:t>
      </w:r>
      <w:r w:rsidR="00DD0F3F" w:rsidRPr="005A175A">
        <w:rPr>
          <w:rFonts w:ascii="Georgia" w:hAnsi="Georgia"/>
        </w:rPr>
        <w:t xml:space="preserve"> housing.</w:t>
      </w:r>
    </w:p>
    <w:p w:rsidR="00DD0F3F" w:rsidRPr="005A175A" w:rsidRDefault="00DD0F3F" w:rsidP="00E535C6">
      <w:pPr>
        <w:rPr>
          <w:rFonts w:ascii="Georgia" w:hAnsi="Georgia"/>
        </w:rPr>
      </w:pPr>
    </w:p>
    <w:p w:rsidR="00DD0F3F" w:rsidRPr="005A175A" w:rsidRDefault="00DD0F3F" w:rsidP="00E535C6">
      <w:pPr>
        <w:rPr>
          <w:rFonts w:ascii="Georgia" w:hAnsi="Georgia"/>
        </w:rPr>
      </w:pPr>
    </w:p>
    <w:p w:rsidR="00DD0F3F" w:rsidRPr="005A175A" w:rsidRDefault="00DD0F3F">
      <w:pPr>
        <w:pStyle w:val="Heading2"/>
      </w:pPr>
      <w:bookmarkStart w:id="62" w:name="_Toc507408906"/>
      <w:r w:rsidRPr="005A175A">
        <w:t>What if I will eventually have a “green card,” but I do</w:t>
      </w:r>
      <w:r w:rsidR="00DC469E" w:rsidRPr="005A175A">
        <w:t>n’t</w:t>
      </w:r>
      <w:r w:rsidRPr="005A175A">
        <w:t xml:space="preserve"> have one now?</w:t>
      </w:r>
      <w:bookmarkEnd w:id="62"/>
    </w:p>
    <w:p w:rsidR="00DD0F3F" w:rsidRPr="005A175A" w:rsidRDefault="00F81F74">
      <w:pPr>
        <w:rPr>
          <w:rFonts w:ascii="Georgia" w:hAnsi="Georgia"/>
          <w:szCs w:val="24"/>
        </w:rPr>
      </w:pPr>
      <w:r w:rsidRPr="005A175A">
        <w:rPr>
          <w:rFonts w:ascii="Georgia" w:hAnsi="Georgia"/>
          <w:szCs w:val="24"/>
        </w:rPr>
        <w:t xml:space="preserve">Unless you have an immigration status listed in </w:t>
      </w:r>
      <w:r w:rsidRPr="005A175A">
        <w:rPr>
          <w:rFonts w:ascii="Georgia" w:hAnsi="Georgia"/>
          <w:b/>
          <w:szCs w:val="24"/>
        </w:rPr>
        <w:t>Question 4</w:t>
      </w:r>
      <w:r w:rsidRPr="005A175A">
        <w:rPr>
          <w:rFonts w:ascii="Georgia" w:hAnsi="Georgia"/>
          <w:szCs w:val="24"/>
        </w:rPr>
        <w:t>, y</w:t>
      </w:r>
      <w:r w:rsidR="00BE1DE2" w:rsidRPr="005A175A">
        <w:rPr>
          <w:rFonts w:ascii="Georgia" w:hAnsi="Georgia"/>
          <w:szCs w:val="24"/>
        </w:rPr>
        <w:t xml:space="preserve">ou </w:t>
      </w:r>
      <w:r w:rsidR="002E311B" w:rsidRPr="005A175A">
        <w:rPr>
          <w:rFonts w:ascii="Georgia" w:hAnsi="Georgia"/>
          <w:szCs w:val="24"/>
        </w:rPr>
        <w:t xml:space="preserve">are </w:t>
      </w:r>
      <w:r w:rsidR="00BE1DE2" w:rsidRPr="005A175A">
        <w:rPr>
          <w:rFonts w:ascii="Georgia" w:hAnsi="Georgia"/>
          <w:b/>
          <w:szCs w:val="24"/>
        </w:rPr>
        <w:t>not eligible for the</w:t>
      </w:r>
      <w:r w:rsidR="00BE1DE2" w:rsidRPr="005A175A">
        <w:rPr>
          <w:rFonts w:ascii="Georgia" w:hAnsi="Georgia"/>
          <w:szCs w:val="24"/>
        </w:rPr>
        <w:t xml:space="preserve"> </w:t>
      </w:r>
      <w:r w:rsidR="00BE1DE2" w:rsidRPr="005A175A">
        <w:rPr>
          <w:rFonts w:ascii="Georgia" w:hAnsi="Georgia"/>
          <w:b/>
          <w:szCs w:val="24"/>
          <w:u w:val="single"/>
        </w:rPr>
        <w:t>federal</w:t>
      </w:r>
      <w:r w:rsidR="00BE1DE2" w:rsidRPr="005A175A">
        <w:rPr>
          <w:rFonts w:ascii="Georgia" w:hAnsi="Georgia"/>
          <w:szCs w:val="24"/>
        </w:rPr>
        <w:t xml:space="preserve"> housing programs in </w:t>
      </w:r>
      <w:r w:rsidR="00BE1DE2" w:rsidRPr="005A175A">
        <w:rPr>
          <w:rFonts w:ascii="Georgia" w:hAnsi="Georgia"/>
          <w:b/>
          <w:szCs w:val="24"/>
        </w:rPr>
        <w:t>Question 3</w:t>
      </w:r>
      <w:r w:rsidRPr="005A175A">
        <w:rPr>
          <w:rFonts w:ascii="Georgia" w:hAnsi="Georgia"/>
          <w:szCs w:val="24"/>
        </w:rPr>
        <w:t>. However, you</w:t>
      </w:r>
      <w:r w:rsidR="006D3F0B" w:rsidRPr="005A175A">
        <w:rPr>
          <w:rFonts w:ascii="Georgia" w:hAnsi="Georgia"/>
          <w:szCs w:val="24"/>
        </w:rPr>
        <w:t xml:space="preserve"> remain eligible for state housing</w:t>
      </w:r>
      <w:r w:rsidR="00AB738F" w:rsidRPr="005A175A">
        <w:rPr>
          <w:rFonts w:ascii="Georgia" w:hAnsi="Georgia"/>
          <w:szCs w:val="24"/>
        </w:rPr>
        <w:t xml:space="preserve"> or the federal housing in </w:t>
      </w:r>
      <w:r w:rsidR="00AB738F" w:rsidRPr="005A175A">
        <w:rPr>
          <w:rFonts w:ascii="Georgia" w:hAnsi="Georgia"/>
          <w:b/>
          <w:szCs w:val="24"/>
        </w:rPr>
        <w:t>Question 2.</w:t>
      </w:r>
      <w:r w:rsidR="006D3F0B" w:rsidRPr="005A175A">
        <w:rPr>
          <w:rFonts w:ascii="Georgia" w:hAnsi="Georgia"/>
          <w:szCs w:val="24"/>
        </w:rPr>
        <w:t xml:space="preserve"> </w:t>
      </w:r>
      <w:r w:rsidR="00A86B68" w:rsidRPr="005A175A">
        <w:rPr>
          <w:rFonts w:ascii="Georgia" w:hAnsi="Georgia"/>
          <w:szCs w:val="24"/>
        </w:rPr>
        <w:t>Once you are granted lawful permanent resident status</w:t>
      </w:r>
      <w:r w:rsidR="002E311B" w:rsidRPr="005A175A">
        <w:rPr>
          <w:rFonts w:ascii="Georgia" w:hAnsi="Georgia"/>
          <w:szCs w:val="24"/>
        </w:rPr>
        <w:t>,</w:t>
      </w:r>
      <w:r w:rsidR="001119D9" w:rsidRPr="005A175A">
        <w:rPr>
          <w:rFonts w:ascii="Georgia" w:hAnsi="Georgia"/>
          <w:szCs w:val="24"/>
        </w:rPr>
        <w:t xml:space="preserve"> or</w:t>
      </w:r>
      <w:r w:rsidR="002E311B" w:rsidRPr="005A175A">
        <w:rPr>
          <w:rFonts w:ascii="Georgia" w:hAnsi="Georgia"/>
          <w:szCs w:val="24"/>
        </w:rPr>
        <w:t xml:space="preserve"> a</w:t>
      </w:r>
      <w:r w:rsidR="001119D9" w:rsidRPr="005A175A">
        <w:rPr>
          <w:rFonts w:ascii="Georgia" w:hAnsi="Georgia"/>
          <w:szCs w:val="24"/>
        </w:rPr>
        <w:t xml:space="preserve"> </w:t>
      </w:r>
      <w:r w:rsidR="00DD0F3F" w:rsidRPr="005A175A">
        <w:rPr>
          <w:rFonts w:ascii="Georgia" w:hAnsi="Georgia"/>
          <w:szCs w:val="24"/>
        </w:rPr>
        <w:t>“green card</w:t>
      </w:r>
      <w:r w:rsidR="002E311B" w:rsidRPr="005A175A">
        <w:rPr>
          <w:rFonts w:ascii="Georgia" w:hAnsi="Georgia"/>
          <w:szCs w:val="24"/>
        </w:rPr>
        <w:t>,</w:t>
      </w:r>
      <w:r w:rsidR="00DD0F3F" w:rsidRPr="005A175A">
        <w:rPr>
          <w:rFonts w:ascii="Georgia" w:hAnsi="Georgia"/>
          <w:szCs w:val="24"/>
        </w:rPr>
        <w:t>”</w:t>
      </w:r>
      <w:r w:rsidR="00A86B68" w:rsidRPr="005A175A">
        <w:rPr>
          <w:rFonts w:ascii="Georgia" w:hAnsi="Georgia"/>
          <w:szCs w:val="24"/>
        </w:rPr>
        <w:t xml:space="preserve"> you </w:t>
      </w:r>
      <w:r w:rsidR="0006458D" w:rsidRPr="005A175A">
        <w:rPr>
          <w:rFonts w:ascii="Georgia" w:hAnsi="Georgia"/>
          <w:szCs w:val="24"/>
        </w:rPr>
        <w:t>may be eligible</w:t>
      </w:r>
      <w:r w:rsidR="00A86B68" w:rsidRPr="005A175A">
        <w:rPr>
          <w:rFonts w:ascii="Georgia" w:hAnsi="Georgia"/>
          <w:szCs w:val="24"/>
        </w:rPr>
        <w:t xml:space="preserve"> for all of the </w:t>
      </w:r>
      <w:r w:rsidR="006D3F0B" w:rsidRPr="005A175A">
        <w:rPr>
          <w:rFonts w:ascii="Georgia" w:hAnsi="Georgia"/>
          <w:szCs w:val="24"/>
        </w:rPr>
        <w:t xml:space="preserve">federal </w:t>
      </w:r>
      <w:r w:rsidR="00A86B68" w:rsidRPr="005A175A">
        <w:rPr>
          <w:rFonts w:ascii="Georgia" w:hAnsi="Georgia"/>
          <w:szCs w:val="24"/>
        </w:rPr>
        <w:t xml:space="preserve">housing programs. Until then, you </w:t>
      </w:r>
      <w:r w:rsidR="0006458D" w:rsidRPr="005A175A">
        <w:rPr>
          <w:rFonts w:ascii="Georgia" w:hAnsi="Georgia"/>
          <w:szCs w:val="24"/>
        </w:rPr>
        <w:t>are eligible</w:t>
      </w:r>
      <w:r w:rsidR="00EA5576" w:rsidRPr="005A175A">
        <w:rPr>
          <w:rFonts w:ascii="Georgia" w:hAnsi="Georgia"/>
          <w:szCs w:val="24"/>
        </w:rPr>
        <w:t xml:space="preserve"> </w:t>
      </w:r>
      <w:r w:rsidR="00A86B68" w:rsidRPr="005A175A">
        <w:rPr>
          <w:rFonts w:ascii="Georgia" w:hAnsi="Georgia"/>
          <w:szCs w:val="24"/>
        </w:rPr>
        <w:t xml:space="preserve">for the federal housing programs </w:t>
      </w:r>
      <w:r w:rsidR="002E311B" w:rsidRPr="005A175A">
        <w:rPr>
          <w:rFonts w:ascii="Georgia" w:hAnsi="Georgia"/>
          <w:szCs w:val="24"/>
        </w:rPr>
        <w:t xml:space="preserve">only </w:t>
      </w:r>
      <w:r w:rsidR="00A86B68" w:rsidRPr="005A175A">
        <w:rPr>
          <w:rFonts w:ascii="Georgia" w:hAnsi="Georgia"/>
          <w:szCs w:val="24"/>
        </w:rPr>
        <w:t xml:space="preserve">if </w:t>
      </w:r>
      <w:r w:rsidR="00DD0F3F" w:rsidRPr="005A175A">
        <w:rPr>
          <w:rFonts w:ascii="Georgia" w:hAnsi="Georgia"/>
          <w:szCs w:val="24"/>
        </w:rPr>
        <w:t>another household member</w:t>
      </w:r>
      <w:r w:rsidR="001119D9" w:rsidRPr="005A175A">
        <w:rPr>
          <w:rFonts w:ascii="Georgia" w:hAnsi="Georgia"/>
          <w:szCs w:val="24"/>
        </w:rPr>
        <w:t xml:space="preserve"> is a citizen or </w:t>
      </w:r>
      <w:r w:rsidR="00DD0F3F" w:rsidRPr="005A175A">
        <w:rPr>
          <w:rFonts w:ascii="Georgia" w:hAnsi="Georgia"/>
          <w:szCs w:val="24"/>
        </w:rPr>
        <w:t xml:space="preserve">falls into any of the </w:t>
      </w:r>
      <w:r w:rsidR="00DD0F3F" w:rsidRPr="005A175A">
        <w:rPr>
          <w:rFonts w:ascii="Georgia" w:hAnsi="Georgia"/>
          <w:i/>
          <w:iCs/>
          <w:szCs w:val="24"/>
        </w:rPr>
        <w:t xml:space="preserve">eligible </w:t>
      </w:r>
      <w:r w:rsidR="00961374" w:rsidRPr="005A175A">
        <w:rPr>
          <w:rFonts w:ascii="Georgia" w:hAnsi="Georgia"/>
          <w:i/>
          <w:iCs/>
          <w:szCs w:val="24"/>
        </w:rPr>
        <w:t>noncitizen</w:t>
      </w:r>
      <w:r w:rsidR="00DD0F3F" w:rsidRPr="005A175A">
        <w:rPr>
          <w:rFonts w:ascii="Georgia" w:hAnsi="Georgia"/>
          <w:szCs w:val="24"/>
        </w:rPr>
        <w:t xml:space="preserve"> categories discussed in </w:t>
      </w:r>
      <w:r w:rsidR="00DD0F3F" w:rsidRPr="005A175A">
        <w:rPr>
          <w:rFonts w:ascii="Georgia" w:hAnsi="Georgia"/>
          <w:b/>
          <w:szCs w:val="24"/>
        </w:rPr>
        <w:t>Question 4</w:t>
      </w:r>
      <w:r w:rsidR="00A86B68" w:rsidRPr="005A175A">
        <w:rPr>
          <w:rFonts w:ascii="Georgia" w:hAnsi="Georgia"/>
          <w:b/>
          <w:szCs w:val="24"/>
        </w:rPr>
        <w:t>.</w:t>
      </w:r>
      <w:r w:rsidR="00A86B68" w:rsidRPr="005A175A" w:rsidDel="00A86B68">
        <w:rPr>
          <w:rFonts w:ascii="Georgia" w:hAnsi="Georgia"/>
          <w:b/>
          <w:szCs w:val="24"/>
        </w:rPr>
        <w:t xml:space="preserve"> </w:t>
      </w:r>
    </w:p>
    <w:p w:rsidR="00DD0F3F" w:rsidRPr="005A175A" w:rsidRDefault="00DD0F3F">
      <w:pPr>
        <w:rPr>
          <w:rFonts w:ascii="Georgia" w:hAnsi="Georgia"/>
          <w:szCs w:val="24"/>
        </w:rPr>
      </w:pPr>
    </w:p>
    <w:p w:rsidR="00DD0F3F" w:rsidRPr="005A175A" w:rsidRDefault="00DD0F3F">
      <w:pPr>
        <w:rPr>
          <w:rFonts w:ascii="Georgia" w:hAnsi="Georgia"/>
          <w:szCs w:val="24"/>
        </w:rPr>
      </w:pPr>
    </w:p>
    <w:p w:rsidR="00DD0F3F" w:rsidRPr="005A175A" w:rsidRDefault="00DD0F3F">
      <w:pPr>
        <w:pStyle w:val="Heading2"/>
      </w:pPr>
      <w:bookmarkStart w:id="63" w:name="_Toc507408907"/>
      <w:r w:rsidRPr="005A175A">
        <w:lastRenderedPageBreak/>
        <w:t>What if I have work authorization? Is this enough</w:t>
      </w:r>
      <w:r w:rsidR="006D3F0B" w:rsidRPr="005A175A">
        <w:t xml:space="preserve"> for </w:t>
      </w:r>
      <w:r w:rsidR="006D3F0B" w:rsidRPr="005A175A">
        <w:rPr>
          <w:u w:val="single"/>
        </w:rPr>
        <w:t>federal</w:t>
      </w:r>
      <w:r w:rsidR="006D3F0B" w:rsidRPr="005A175A">
        <w:t xml:space="preserve"> housing that restricts immigrants</w:t>
      </w:r>
      <w:r w:rsidRPr="005A175A">
        <w:t>?</w:t>
      </w:r>
      <w:bookmarkEnd w:id="63"/>
    </w:p>
    <w:p w:rsidR="00DD0F3F" w:rsidRPr="005A175A" w:rsidRDefault="00DD0F3F">
      <w:pPr>
        <w:rPr>
          <w:rFonts w:ascii="Georgia" w:hAnsi="Georgia"/>
          <w:szCs w:val="24"/>
        </w:rPr>
      </w:pPr>
      <w:r w:rsidRPr="005A175A">
        <w:rPr>
          <w:rFonts w:ascii="Georgia" w:hAnsi="Georgia"/>
          <w:b/>
          <w:szCs w:val="24"/>
        </w:rPr>
        <w:t>No</w:t>
      </w:r>
      <w:r w:rsidRPr="005A175A">
        <w:rPr>
          <w:rFonts w:ascii="Georgia" w:hAnsi="Georgia"/>
          <w:szCs w:val="24"/>
        </w:rPr>
        <w:t xml:space="preserve">. </w:t>
      </w:r>
      <w:r w:rsidR="00DC469E" w:rsidRPr="005A175A">
        <w:rPr>
          <w:rFonts w:ascii="Georgia" w:hAnsi="Georgia"/>
          <w:szCs w:val="24"/>
        </w:rPr>
        <w:t xml:space="preserve">You still must meet the immigration restrictions for the federal programs listed in </w:t>
      </w:r>
      <w:r w:rsidR="00FE26A5" w:rsidRPr="005A175A">
        <w:rPr>
          <w:rFonts w:ascii="Georgia" w:hAnsi="Georgia"/>
          <w:b/>
          <w:szCs w:val="24"/>
        </w:rPr>
        <w:t>Question 3</w:t>
      </w:r>
      <w:r w:rsidR="00DC469E" w:rsidRPr="005A175A">
        <w:rPr>
          <w:rFonts w:ascii="Georgia" w:hAnsi="Georgia"/>
          <w:b/>
          <w:szCs w:val="24"/>
        </w:rPr>
        <w:t>.</w:t>
      </w:r>
      <w:r w:rsidR="00F33737" w:rsidRPr="005A175A">
        <w:rPr>
          <w:rFonts w:ascii="Georgia" w:hAnsi="Georgia"/>
          <w:szCs w:val="24"/>
        </w:rPr>
        <w:t xml:space="preserve"> </w:t>
      </w:r>
      <w:r w:rsidRPr="005A175A">
        <w:rPr>
          <w:rFonts w:ascii="Georgia" w:hAnsi="Georgia"/>
          <w:szCs w:val="24"/>
        </w:rPr>
        <w:t>A number of people may qualify for work authorization due to their immigration status</w:t>
      </w:r>
      <w:r w:rsidR="001848ED" w:rsidRPr="005A175A">
        <w:rPr>
          <w:rFonts w:ascii="Georgia" w:hAnsi="Georgia"/>
          <w:szCs w:val="24"/>
        </w:rPr>
        <w:t xml:space="preserve"> and</w:t>
      </w:r>
      <w:r w:rsidRPr="005A175A">
        <w:rPr>
          <w:rFonts w:ascii="Georgia" w:hAnsi="Georgia"/>
          <w:szCs w:val="24"/>
        </w:rPr>
        <w:t xml:space="preserve"> still not be considered </w:t>
      </w:r>
      <w:r w:rsidRPr="005A175A">
        <w:rPr>
          <w:rFonts w:ascii="Georgia" w:hAnsi="Georgia"/>
          <w:i/>
          <w:iCs/>
          <w:szCs w:val="24"/>
        </w:rPr>
        <w:t xml:space="preserve">eligible </w:t>
      </w:r>
      <w:r w:rsidR="00961374" w:rsidRPr="005A175A">
        <w:rPr>
          <w:rFonts w:ascii="Georgia" w:hAnsi="Georgia"/>
          <w:i/>
          <w:iCs/>
          <w:szCs w:val="24"/>
        </w:rPr>
        <w:t>noncitizen</w:t>
      </w:r>
      <w:r w:rsidRPr="005A175A">
        <w:rPr>
          <w:rFonts w:ascii="Georgia" w:hAnsi="Georgia"/>
          <w:i/>
          <w:iCs/>
          <w:szCs w:val="24"/>
        </w:rPr>
        <w:t>s</w:t>
      </w:r>
      <w:r w:rsidRPr="005A175A">
        <w:rPr>
          <w:rFonts w:ascii="Georgia" w:hAnsi="Georgia"/>
          <w:szCs w:val="24"/>
        </w:rPr>
        <w:t xml:space="preserve"> for the federal housing programs discussed in </w:t>
      </w:r>
      <w:r w:rsidRPr="005A175A">
        <w:rPr>
          <w:rFonts w:ascii="Georgia" w:hAnsi="Georgia"/>
          <w:b/>
          <w:szCs w:val="24"/>
        </w:rPr>
        <w:t>Question 3</w:t>
      </w:r>
      <w:r w:rsidRPr="005A175A">
        <w:rPr>
          <w:rFonts w:ascii="Georgia" w:hAnsi="Georgia"/>
          <w:szCs w:val="24"/>
        </w:rPr>
        <w:t xml:space="preserve">. You </w:t>
      </w:r>
      <w:r w:rsidR="001848ED" w:rsidRPr="005A175A">
        <w:rPr>
          <w:rFonts w:ascii="Georgia" w:hAnsi="Georgia"/>
          <w:szCs w:val="24"/>
        </w:rPr>
        <w:t xml:space="preserve">must </w:t>
      </w:r>
      <w:r w:rsidRPr="005A175A">
        <w:rPr>
          <w:rFonts w:ascii="Georgia" w:hAnsi="Georgia"/>
          <w:szCs w:val="24"/>
        </w:rPr>
        <w:t xml:space="preserve">fit into one of the categories discussed in </w:t>
      </w:r>
      <w:r w:rsidRPr="005A175A">
        <w:rPr>
          <w:rFonts w:ascii="Georgia" w:hAnsi="Georgia"/>
          <w:b/>
          <w:szCs w:val="24"/>
        </w:rPr>
        <w:t>Question 4</w:t>
      </w:r>
      <w:r w:rsidRPr="005A175A">
        <w:rPr>
          <w:rFonts w:ascii="Georgia" w:hAnsi="Georgia"/>
          <w:szCs w:val="24"/>
        </w:rPr>
        <w:t>.</w:t>
      </w:r>
    </w:p>
    <w:p w:rsidR="00DD0F3F" w:rsidRPr="005A175A" w:rsidRDefault="00DD0F3F">
      <w:pPr>
        <w:rPr>
          <w:rFonts w:ascii="Georgia" w:hAnsi="Georgia"/>
          <w:szCs w:val="24"/>
        </w:rPr>
      </w:pPr>
    </w:p>
    <w:p w:rsidR="00DD0F3F" w:rsidRPr="005A175A" w:rsidRDefault="00DD0F3F">
      <w:pPr>
        <w:pStyle w:val="Heading2"/>
      </w:pPr>
      <w:bookmarkStart w:id="64" w:name="_Toc507408908"/>
      <w:r w:rsidRPr="005A175A">
        <w:t xml:space="preserve">What if I am a victim of domestic </w:t>
      </w:r>
      <w:r w:rsidR="00DC469E" w:rsidRPr="005A175A">
        <w:t>v</w:t>
      </w:r>
      <w:r w:rsidRPr="005A175A">
        <w:t>iolence?</w:t>
      </w:r>
      <w:bookmarkEnd w:id="64"/>
    </w:p>
    <w:p w:rsidR="004D3E2B" w:rsidRPr="005A175A" w:rsidRDefault="00DD0F3F" w:rsidP="00F81F74">
      <w:pPr>
        <w:pStyle w:val="Bullet"/>
        <w:numPr>
          <w:ilvl w:val="0"/>
          <w:numId w:val="0"/>
        </w:numPr>
        <w:rPr>
          <w:rFonts w:ascii="Georgia" w:hAnsi="Georgia"/>
          <w:shd w:val="clear" w:color="auto" w:fill="FFFFFF"/>
        </w:rPr>
      </w:pPr>
      <w:r w:rsidRPr="005A175A">
        <w:rPr>
          <w:rFonts w:ascii="Georgia" w:hAnsi="Georgia"/>
        </w:rPr>
        <w:t xml:space="preserve">If you or your children are victims of domestic violence and are not U.S. citizens, you may qualify </w:t>
      </w:r>
      <w:r w:rsidR="00F33737" w:rsidRPr="005A175A">
        <w:rPr>
          <w:rFonts w:ascii="Georgia" w:hAnsi="Georgia"/>
        </w:rPr>
        <w:t xml:space="preserve">for certain special immigration protections </w:t>
      </w:r>
      <w:r w:rsidRPr="005A175A">
        <w:rPr>
          <w:rFonts w:ascii="Georgia" w:hAnsi="Georgia"/>
        </w:rPr>
        <w:t xml:space="preserve">under the Violence Against Women Act </w:t>
      </w:r>
      <w:r w:rsidR="001848ED" w:rsidRPr="005A175A">
        <w:rPr>
          <w:rFonts w:ascii="Georgia" w:hAnsi="Georgia"/>
        </w:rPr>
        <w:t>(VAWA)</w:t>
      </w:r>
      <w:r w:rsidRPr="005A175A">
        <w:rPr>
          <w:rFonts w:ascii="Georgia" w:hAnsi="Georgia"/>
        </w:rPr>
        <w:t>.</w:t>
      </w:r>
      <w:r w:rsidR="00346954" w:rsidRPr="005A175A">
        <w:rPr>
          <w:rFonts w:ascii="Georgia" w:hAnsi="Georgia"/>
        </w:rPr>
        <w:t xml:space="preserve"> Recent HUD rules allow VAWA</w:t>
      </w:r>
      <w:r w:rsidR="00F33737" w:rsidRPr="005A175A">
        <w:rPr>
          <w:rFonts w:ascii="Georgia" w:hAnsi="Georgia"/>
        </w:rPr>
        <w:t xml:space="preserve"> </w:t>
      </w:r>
      <w:r w:rsidR="00346954" w:rsidRPr="005A175A">
        <w:rPr>
          <w:rFonts w:ascii="Georgia" w:hAnsi="Georgia"/>
        </w:rPr>
        <w:t>Self</w:t>
      </w:r>
      <w:r w:rsidR="000217AA" w:rsidRPr="005A175A">
        <w:rPr>
          <w:rFonts w:ascii="Georgia" w:hAnsi="Georgia"/>
        </w:rPr>
        <w:t>-</w:t>
      </w:r>
      <w:r w:rsidR="00346954" w:rsidRPr="005A175A">
        <w:rPr>
          <w:rFonts w:ascii="Georgia" w:hAnsi="Georgia"/>
        </w:rPr>
        <w:t xml:space="preserve"> Petitioners to </w:t>
      </w:r>
      <w:r w:rsidR="00427899" w:rsidRPr="005A175A">
        <w:rPr>
          <w:rFonts w:ascii="Georgia" w:hAnsi="Georgia"/>
        </w:rPr>
        <w:t xml:space="preserve">indicate </w:t>
      </w:r>
      <w:r w:rsidR="00427899" w:rsidRPr="005A175A">
        <w:rPr>
          <w:rFonts w:ascii="Georgia" w:hAnsi="Georgia"/>
          <w:shd w:val="clear" w:color="auto" w:fill="FFFFFF"/>
        </w:rPr>
        <w:t>they</w:t>
      </w:r>
      <w:r w:rsidR="00346954" w:rsidRPr="005A175A">
        <w:rPr>
          <w:rFonts w:ascii="Georgia" w:hAnsi="Georgia"/>
          <w:shd w:val="clear" w:color="auto" w:fill="FFFFFF"/>
        </w:rPr>
        <w:t xml:space="preserve"> are in “satisfactory immigration status”</w:t>
      </w:r>
      <w:r w:rsidR="0027553F" w:rsidRPr="005A175A">
        <w:rPr>
          <w:rFonts w:ascii="Georgia" w:hAnsi="Georgia"/>
          <w:shd w:val="clear" w:color="auto" w:fill="FFFFFF"/>
        </w:rPr>
        <w:t>.</w:t>
      </w:r>
      <w:r w:rsidR="003B6442" w:rsidRPr="005A175A">
        <w:rPr>
          <w:rFonts w:ascii="Georgia" w:hAnsi="Georgia"/>
          <w:shd w:val="clear" w:color="auto" w:fill="FFFFFF"/>
        </w:rPr>
        <w:t xml:space="preserve"> </w:t>
      </w:r>
      <w:r w:rsidR="003B6A18" w:rsidRPr="005A175A">
        <w:rPr>
          <w:rFonts w:ascii="Georgia" w:hAnsi="Georgia"/>
          <w:shd w:val="clear" w:color="auto" w:fill="FFFFFF"/>
        </w:rPr>
        <w:t>A</w:t>
      </w:r>
      <w:r w:rsidR="00427899" w:rsidRPr="005A175A">
        <w:rPr>
          <w:rFonts w:ascii="Georgia" w:hAnsi="Georgia"/>
          <w:shd w:val="clear" w:color="auto" w:fill="FFFFFF"/>
        </w:rPr>
        <w:t>fter</w:t>
      </w:r>
      <w:r w:rsidR="00FF029F" w:rsidRPr="005A175A">
        <w:rPr>
          <w:rFonts w:ascii="Georgia" w:hAnsi="Georgia"/>
          <w:shd w:val="clear" w:color="auto" w:fill="FFFFFF"/>
        </w:rPr>
        <w:t xml:space="preserve"> a verification procedure</w:t>
      </w:r>
      <w:r w:rsidR="005A2664" w:rsidRPr="005A175A">
        <w:rPr>
          <w:rFonts w:ascii="Georgia" w:hAnsi="Georgia"/>
          <w:shd w:val="clear" w:color="auto" w:fill="FFFFFF"/>
        </w:rPr>
        <w:t xml:space="preserve"> </w:t>
      </w:r>
      <w:r w:rsidR="00FF0F2D" w:rsidRPr="005A175A">
        <w:rPr>
          <w:rFonts w:ascii="Georgia" w:hAnsi="Georgia"/>
          <w:shd w:val="clear" w:color="auto" w:fill="FFFFFF"/>
        </w:rPr>
        <w:t>shows</w:t>
      </w:r>
      <w:r w:rsidR="003427D1" w:rsidRPr="005A175A">
        <w:rPr>
          <w:rFonts w:ascii="Georgia" w:hAnsi="Georgia"/>
          <w:shd w:val="clear" w:color="auto" w:fill="FFFFFF"/>
        </w:rPr>
        <w:t xml:space="preserve"> that </w:t>
      </w:r>
      <w:r w:rsidR="00F33737" w:rsidRPr="005A175A">
        <w:rPr>
          <w:rFonts w:ascii="Georgia" w:hAnsi="Georgia"/>
          <w:shd w:val="clear" w:color="auto" w:fill="FFFFFF"/>
        </w:rPr>
        <w:t>these applicants</w:t>
      </w:r>
      <w:r w:rsidR="003427D1" w:rsidRPr="005A175A">
        <w:rPr>
          <w:rFonts w:ascii="Georgia" w:hAnsi="Georgia"/>
          <w:shd w:val="clear" w:color="auto" w:fill="FFFFFF"/>
        </w:rPr>
        <w:t xml:space="preserve"> have applied for VAWA protection</w:t>
      </w:r>
      <w:r w:rsidR="005A2664" w:rsidRPr="005A175A">
        <w:rPr>
          <w:rFonts w:ascii="Georgia" w:hAnsi="Georgia"/>
          <w:shd w:val="clear" w:color="auto" w:fill="FFFFFF"/>
        </w:rPr>
        <w:t xml:space="preserve"> the housing authority or subsidized owner</w:t>
      </w:r>
      <w:r w:rsidR="00FF029F" w:rsidRPr="005A175A">
        <w:rPr>
          <w:rFonts w:ascii="Georgia" w:hAnsi="Georgia"/>
          <w:shd w:val="clear" w:color="auto" w:fill="FFFFFF"/>
        </w:rPr>
        <w:t xml:space="preserve">, </w:t>
      </w:r>
      <w:r w:rsidR="00427899" w:rsidRPr="005A175A">
        <w:rPr>
          <w:rFonts w:ascii="Georgia" w:hAnsi="Georgia"/>
          <w:shd w:val="clear" w:color="auto" w:fill="FFFFFF"/>
        </w:rPr>
        <w:t xml:space="preserve">may </w:t>
      </w:r>
      <w:r w:rsidR="00FF0F2D" w:rsidRPr="005A175A">
        <w:rPr>
          <w:rFonts w:ascii="Georgia" w:hAnsi="Georgia"/>
          <w:shd w:val="clear" w:color="auto" w:fill="FFFFFF"/>
        </w:rPr>
        <w:t>count them</w:t>
      </w:r>
      <w:r w:rsidR="00346954" w:rsidRPr="005A175A">
        <w:rPr>
          <w:rFonts w:ascii="Georgia" w:hAnsi="Georgia"/>
          <w:shd w:val="clear" w:color="auto" w:fill="FFFFFF"/>
        </w:rPr>
        <w:t xml:space="preserve"> as </w:t>
      </w:r>
      <w:r w:rsidR="00FF029F" w:rsidRPr="005A175A">
        <w:rPr>
          <w:rFonts w:ascii="Georgia" w:hAnsi="Georgia"/>
          <w:shd w:val="clear" w:color="auto" w:fill="FFFFFF"/>
        </w:rPr>
        <w:t>an eligible non-citizen</w:t>
      </w:r>
      <w:r w:rsidR="00346954" w:rsidRPr="005A175A">
        <w:rPr>
          <w:rFonts w:ascii="Georgia" w:hAnsi="Georgia"/>
          <w:shd w:val="clear" w:color="auto" w:fill="FFFFFF"/>
        </w:rPr>
        <w:t>.</w:t>
      </w:r>
      <w:r w:rsidR="003B6442" w:rsidRPr="005A175A">
        <w:rPr>
          <w:rFonts w:ascii="Georgia" w:hAnsi="Georgia"/>
          <w:shd w:val="clear" w:color="auto" w:fill="FFFFFF"/>
        </w:rPr>
        <w:t xml:space="preserve"> </w:t>
      </w:r>
      <w:r w:rsidR="008A3F19" w:rsidRPr="005A175A">
        <w:rPr>
          <w:rFonts w:ascii="Georgia" w:hAnsi="Georgia"/>
          <w:shd w:val="clear" w:color="auto" w:fill="FFFFFF"/>
        </w:rPr>
        <w:t>S</w:t>
      </w:r>
      <w:r w:rsidR="004D3E2B" w:rsidRPr="005A175A">
        <w:rPr>
          <w:rFonts w:ascii="Georgia" w:hAnsi="Georgia"/>
          <w:shd w:val="clear" w:color="auto" w:fill="FFFFFF"/>
        </w:rPr>
        <w:t xml:space="preserve">ee article at </w:t>
      </w:r>
      <w:hyperlink r:id="rId11" w:history="1">
        <w:r w:rsidR="004D3E2B" w:rsidRPr="005A175A">
          <w:rPr>
            <w:rStyle w:val="Hyperlink"/>
            <w:rFonts w:ascii="Georgia" w:hAnsi="Georgia"/>
            <w:shd w:val="clear" w:color="auto" w:fill="FFFFFF"/>
          </w:rPr>
          <w:t>http://nlihc.org/article/hud-clarifies-certain-noncitizen-victims-domestic-violence-are-eligible-housing-assistance</w:t>
        </w:r>
      </w:hyperlink>
      <w:r w:rsidR="005A2664" w:rsidRPr="005A175A">
        <w:rPr>
          <w:rFonts w:ascii="Georgia" w:hAnsi="Georgia"/>
          <w:shd w:val="clear" w:color="auto" w:fill="FFFFFF"/>
        </w:rPr>
        <w:t>.</w:t>
      </w:r>
    </w:p>
    <w:p w:rsidR="00DD0F3F" w:rsidRPr="005A175A" w:rsidRDefault="00DD0F3F">
      <w:pPr>
        <w:rPr>
          <w:rFonts w:ascii="Georgia" w:hAnsi="Georgia"/>
        </w:rPr>
      </w:pPr>
    </w:p>
    <w:p w:rsidR="00DD0F3F" w:rsidRPr="005A175A" w:rsidRDefault="00DD0F3F">
      <w:pPr>
        <w:rPr>
          <w:rFonts w:ascii="Georgia" w:hAnsi="Georgia"/>
        </w:rPr>
      </w:pPr>
    </w:p>
    <w:p w:rsidR="00DD0F3F" w:rsidRPr="005A175A" w:rsidRDefault="00894AEF">
      <w:pPr>
        <w:pStyle w:val="Heading2"/>
      </w:pPr>
      <w:bookmarkStart w:id="65" w:name="_Toc75318135"/>
      <w:bookmarkStart w:id="66" w:name="_Toc75334243"/>
      <w:bookmarkStart w:id="67" w:name="_Toc75584979"/>
      <w:bookmarkStart w:id="68" w:name="_Toc75585063"/>
      <w:bookmarkStart w:id="69" w:name="_Toc75585131"/>
      <w:bookmarkStart w:id="70" w:name="_Toc75591032"/>
      <w:bookmarkStart w:id="71" w:name="_Toc507408909"/>
      <w:bookmarkStart w:id="72" w:name="_Toc74465173"/>
      <w:r w:rsidRPr="005A175A">
        <w:t xml:space="preserve">Am I eligible for </w:t>
      </w:r>
      <w:r w:rsidR="00DD0F3F" w:rsidRPr="005A175A">
        <w:t xml:space="preserve">housing if </w:t>
      </w:r>
      <w:r w:rsidR="006D3F0B" w:rsidRPr="005A175A">
        <w:t xml:space="preserve">not </w:t>
      </w:r>
      <w:r w:rsidR="005A2664" w:rsidRPr="005A175A">
        <w:t>everyone</w:t>
      </w:r>
      <w:r w:rsidR="00DD0F3F" w:rsidRPr="005A175A">
        <w:t xml:space="preserve"> in my family ha</w:t>
      </w:r>
      <w:r w:rsidR="005A2664" w:rsidRPr="005A175A">
        <w:t>s</w:t>
      </w:r>
      <w:r w:rsidR="00DD0F3F" w:rsidRPr="005A175A">
        <w:t xml:space="preserve"> </w:t>
      </w:r>
      <w:r w:rsidR="001848ED" w:rsidRPr="005A175A">
        <w:t>a</w:t>
      </w:r>
      <w:r w:rsidR="00FE26A5" w:rsidRPr="005A175A">
        <w:t>n eligible</w:t>
      </w:r>
      <w:r w:rsidR="001848ED" w:rsidRPr="005A175A">
        <w:t xml:space="preserve"> </w:t>
      </w:r>
      <w:r w:rsidR="00DD0F3F" w:rsidRPr="005A175A">
        <w:t>immigration</w:t>
      </w:r>
      <w:r w:rsidR="001848ED" w:rsidRPr="005A175A">
        <w:t xml:space="preserve"> status</w:t>
      </w:r>
      <w:r w:rsidR="00DD0F3F" w:rsidRPr="005A175A">
        <w:t>?</w:t>
      </w:r>
      <w:bookmarkEnd w:id="65"/>
      <w:bookmarkEnd w:id="66"/>
      <w:bookmarkEnd w:id="67"/>
      <w:bookmarkEnd w:id="68"/>
      <w:bookmarkEnd w:id="69"/>
      <w:bookmarkEnd w:id="70"/>
      <w:bookmarkEnd w:id="71"/>
      <w:r w:rsidR="00DD0F3F" w:rsidRPr="005A175A">
        <w:t xml:space="preserve"> </w:t>
      </w:r>
      <w:bookmarkEnd w:id="72"/>
    </w:p>
    <w:p w:rsidR="00DD0F3F" w:rsidRPr="005A175A" w:rsidRDefault="001848ED">
      <w:pPr>
        <w:rPr>
          <w:rFonts w:ascii="Georgia" w:hAnsi="Georgia"/>
        </w:rPr>
      </w:pPr>
      <w:r w:rsidRPr="005A175A">
        <w:rPr>
          <w:rFonts w:ascii="Georgia" w:hAnsi="Georgia"/>
          <w:b/>
        </w:rPr>
        <w:t>Yes</w:t>
      </w:r>
      <w:r w:rsidRPr="005A175A">
        <w:rPr>
          <w:rFonts w:ascii="Georgia" w:hAnsi="Georgia"/>
        </w:rPr>
        <w:t xml:space="preserve">. </w:t>
      </w:r>
      <w:r w:rsidR="00894AEF" w:rsidRPr="005A175A">
        <w:rPr>
          <w:rFonts w:ascii="Georgia" w:hAnsi="Georgia"/>
        </w:rPr>
        <w:t xml:space="preserve">There are no immigration restrictions for </w:t>
      </w:r>
      <w:r w:rsidR="00894AEF" w:rsidRPr="005A175A">
        <w:rPr>
          <w:rFonts w:ascii="Georgia" w:hAnsi="Georgia"/>
          <w:b/>
        </w:rPr>
        <w:t>state-assisted</w:t>
      </w:r>
      <w:r w:rsidR="00894AEF" w:rsidRPr="005A175A">
        <w:rPr>
          <w:rFonts w:ascii="Georgia" w:hAnsi="Georgia"/>
        </w:rPr>
        <w:t xml:space="preserve"> housing</w:t>
      </w:r>
      <w:r w:rsidR="000217AA" w:rsidRPr="005A175A">
        <w:rPr>
          <w:rFonts w:ascii="Georgia" w:hAnsi="Georgia"/>
        </w:rPr>
        <w:t xml:space="preserve"> or the </w:t>
      </w:r>
      <w:r w:rsidR="000217AA" w:rsidRPr="005A175A">
        <w:rPr>
          <w:rFonts w:ascii="Georgia" w:hAnsi="Georgia"/>
          <w:b/>
        </w:rPr>
        <w:t>federal programs listed in Question 2</w:t>
      </w:r>
      <w:r w:rsidR="00894AEF" w:rsidRPr="005A175A">
        <w:rPr>
          <w:rFonts w:ascii="Georgia" w:hAnsi="Georgia"/>
        </w:rPr>
        <w:t xml:space="preserve">. </w:t>
      </w:r>
      <w:r w:rsidRPr="005A175A">
        <w:rPr>
          <w:rFonts w:ascii="Georgia" w:hAnsi="Georgia"/>
        </w:rPr>
        <w:t xml:space="preserve">You </w:t>
      </w:r>
      <w:r w:rsidR="005A2664" w:rsidRPr="005A175A">
        <w:rPr>
          <w:rFonts w:ascii="Georgia" w:hAnsi="Georgia"/>
        </w:rPr>
        <w:t xml:space="preserve">may also qualify </w:t>
      </w:r>
      <w:r w:rsidR="00D558C3" w:rsidRPr="005A175A">
        <w:rPr>
          <w:rFonts w:ascii="Georgia" w:hAnsi="Georgia"/>
        </w:rPr>
        <w:t>for</w:t>
      </w:r>
      <w:r w:rsidR="00DA1E67" w:rsidRPr="005A175A">
        <w:rPr>
          <w:rFonts w:ascii="Georgia" w:hAnsi="Georgia"/>
        </w:rPr>
        <w:t xml:space="preserve"> </w:t>
      </w:r>
      <w:r w:rsidRPr="005A175A">
        <w:rPr>
          <w:rFonts w:ascii="Georgia" w:hAnsi="Georgia"/>
        </w:rPr>
        <w:t xml:space="preserve">any </w:t>
      </w:r>
      <w:r w:rsidR="00894AEF" w:rsidRPr="005A175A">
        <w:rPr>
          <w:rFonts w:ascii="Georgia" w:hAnsi="Georgia"/>
          <w:b/>
        </w:rPr>
        <w:t>federal</w:t>
      </w:r>
      <w:r w:rsidR="00894AEF" w:rsidRPr="005A175A">
        <w:rPr>
          <w:rFonts w:ascii="Georgia" w:hAnsi="Georgia"/>
        </w:rPr>
        <w:t xml:space="preserve"> </w:t>
      </w:r>
      <w:r w:rsidRPr="005A175A">
        <w:rPr>
          <w:rFonts w:ascii="Georgia" w:hAnsi="Georgia"/>
        </w:rPr>
        <w:t xml:space="preserve">housing programs listed in </w:t>
      </w:r>
      <w:r w:rsidRPr="005A175A">
        <w:rPr>
          <w:rFonts w:ascii="Georgia" w:hAnsi="Georgia"/>
          <w:b/>
        </w:rPr>
        <w:t>Question 3</w:t>
      </w:r>
      <w:r w:rsidRPr="005A175A">
        <w:rPr>
          <w:rFonts w:ascii="Georgia" w:hAnsi="Georgia"/>
        </w:rPr>
        <w:t xml:space="preserve"> if at least one member of your household is a </w:t>
      </w:r>
      <w:r w:rsidRPr="005A175A">
        <w:rPr>
          <w:rFonts w:ascii="Georgia" w:hAnsi="Georgia"/>
          <w:i/>
        </w:rPr>
        <w:t>citizen</w:t>
      </w:r>
      <w:r w:rsidRPr="005A175A">
        <w:rPr>
          <w:rFonts w:ascii="Georgia" w:hAnsi="Georgia"/>
        </w:rPr>
        <w:t xml:space="preserve"> or </w:t>
      </w:r>
      <w:r w:rsidRPr="005A175A">
        <w:rPr>
          <w:rFonts w:ascii="Georgia" w:hAnsi="Georgia"/>
          <w:i/>
        </w:rPr>
        <w:t xml:space="preserve">eligible </w:t>
      </w:r>
      <w:r w:rsidR="00961374" w:rsidRPr="005A175A">
        <w:rPr>
          <w:rFonts w:ascii="Georgia" w:hAnsi="Georgia"/>
          <w:i/>
        </w:rPr>
        <w:t>noncitizen</w:t>
      </w:r>
      <w:r w:rsidRPr="005A175A">
        <w:rPr>
          <w:rFonts w:ascii="Georgia" w:hAnsi="Georgia"/>
        </w:rPr>
        <w:t>.</w:t>
      </w:r>
      <w:r w:rsidRPr="005A175A">
        <w:rPr>
          <w:rFonts w:ascii="Georgia" w:hAnsi="Georgia"/>
          <w:i/>
        </w:rPr>
        <w:t xml:space="preserve"> </w:t>
      </w:r>
      <w:r w:rsidR="00465A4D" w:rsidRPr="005A175A">
        <w:rPr>
          <w:rFonts w:ascii="Georgia" w:hAnsi="Georgia"/>
          <w:i/>
        </w:rPr>
        <w:t>S</w:t>
      </w:r>
      <w:r w:rsidR="00964086" w:rsidRPr="005A175A">
        <w:rPr>
          <w:rFonts w:ascii="Georgia" w:hAnsi="Georgia"/>
        </w:rPr>
        <w:t xml:space="preserve">ee </w:t>
      </w:r>
      <w:r w:rsidR="00964086" w:rsidRPr="005A175A">
        <w:rPr>
          <w:rFonts w:ascii="Georgia" w:hAnsi="Georgia"/>
          <w:b/>
        </w:rPr>
        <w:t>Question 4</w:t>
      </w:r>
      <w:r w:rsidR="00465A4D" w:rsidRPr="005A175A">
        <w:rPr>
          <w:rFonts w:ascii="Georgia" w:hAnsi="Georgia"/>
        </w:rPr>
        <w:t>.</w:t>
      </w:r>
      <w:r w:rsidR="00964086" w:rsidRPr="005A175A">
        <w:rPr>
          <w:rFonts w:ascii="Georgia" w:hAnsi="Georgia"/>
        </w:rPr>
        <w:t xml:space="preserve"> Households that </w:t>
      </w:r>
      <w:r w:rsidR="00465A4D" w:rsidRPr="005A175A">
        <w:rPr>
          <w:rFonts w:ascii="Georgia" w:hAnsi="Georgia"/>
        </w:rPr>
        <w:t>includ</w:t>
      </w:r>
      <w:r w:rsidR="00964086" w:rsidRPr="005A175A">
        <w:rPr>
          <w:rFonts w:ascii="Georgia" w:hAnsi="Georgia"/>
        </w:rPr>
        <w:t xml:space="preserve">e people with </w:t>
      </w:r>
      <w:r w:rsidR="00465A4D" w:rsidRPr="005A175A">
        <w:rPr>
          <w:rFonts w:ascii="Georgia" w:hAnsi="Georgia"/>
        </w:rPr>
        <w:t xml:space="preserve">both </w:t>
      </w:r>
      <w:r w:rsidR="00D558C3" w:rsidRPr="005A175A">
        <w:rPr>
          <w:rFonts w:ascii="Georgia" w:hAnsi="Georgia"/>
        </w:rPr>
        <w:t>qualified and not qualified</w:t>
      </w:r>
      <w:r w:rsidR="00520CBC" w:rsidRPr="005A175A">
        <w:rPr>
          <w:rFonts w:ascii="Georgia" w:hAnsi="Georgia"/>
        </w:rPr>
        <w:t xml:space="preserve"> </w:t>
      </w:r>
      <w:r w:rsidR="00964086" w:rsidRPr="005A175A">
        <w:rPr>
          <w:rFonts w:ascii="Georgia" w:hAnsi="Georgia"/>
        </w:rPr>
        <w:t>immigration</w:t>
      </w:r>
      <w:r w:rsidR="008E3386" w:rsidRPr="005A175A">
        <w:rPr>
          <w:rFonts w:ascii="Georgia" w:hAnsi="Georgia"/>
        </w:rPr>
        <w:t xml:space="preserve"> </w:t>
      </w:r>
      <w:r w:rsidR="00964086" w:rsidRPr="005A175A">
        <w:rPr>
          <w:rFonts w:ascii="Georgia" w:hAnsi="Georgia"/>
        </w:rPr>
        <w:t xml:space="preserve">status are called </w:t>
      </w:r>
      <w:r w:rsidR="00964086" w:rsidRPr="005A175A">
        <w:rPr>
          <w:rFonts w:ascii="Georgia" w:hAnsi="Georgia"/>
          <w:b/>
        </w:rPr>
        <w:t>mixed households</w:t>
      </w:r>
      <w:r w:rsidR="00964086" w:rsidRPr="005A175A">
        <w:rPr>
          <w:rFonts w:ascii="Georgia" w:hAnsi="Georgia"/>
          <w:i/>
        </w:rPr>
        <w:t>.</w:t>
      </w:r>
      <w:r w:rsidR="00964086" w:rsidRPr="005A175A">
        <w:rPr>
          <w:rFonts w:ascii="Georgia" w:hAnsi="Georgia"/>
        </w:rPr>
        <w:t xml:space="preserve"> </w:t>
      </w:r>
      <w:r w:rsidR="00DD0F3F" w:rsidRPr="005A175A">
        <w:rPr>
          <w:rFonts w:ascii="Georgia" w:hAnsi="Georgia"/>
        </w:rPr>
        <w:t>For example, if you do not have</w:t>
      </w:r>
      <w:r w:rsidR="00964086" w:rsidRPr="005A175A">
        <w:rPr>
          <w:rFonts w:ascii="Georgia" w:hAnsi="Georgia"/>
        </w:rPr>
        <w:t xml:space="preserve"> </w:t>
      </w:r>
      <w:r w:rsidR="00520CBC" w:rsidRPr="005A175A">
        <w:rPr>
          <w:rFonts w:ascii="Georgia" w:hAnsi="Georgia"/>
        </w:rPr>
        <w:t xml:space="preserve">an eligible </w:t>
      </w:r>
      <w:r w:rsidR="00894AEF" w:rsidRPr="005A175A">
        <w:rPr>
          <w:rFonts w:ascii="Georgia" w:hAnsi="Georgia"/>
        </w:rPr>
        <w:t>immigration status for federal housing</w:t>
      </w:r>
      <w:r w:rsidR="00DD0F3F" w:rsidRPr="005A175A">
        <w:rPr>
          <w:rFonts w:ascii="Georgia" w:hAnsi="Georgia"/>
        </w:rPr>
        <w:t xml:space="preserve"> but your child was born in the United States and is a U.S. citizen, you have a </w:t>
      </w:r>
      <w:r w:rsidR="00DD0F3F" w:rsidRPr="005A175A">
        <w:rPr>
          <w:rFonts w:ascii="Georgia" w:hAnsi="Georgia"/>
          <w:i/>
        </w:rPr>
        <w:t>mixed household</w:t>
      </w:r>
      <w:r w:rsidR="00DD0F3F" w:rsidRPr="005A175A">
        <w:rPr>
          <w:rFonts w:ascii="Georgia" w:hAnsi="Georgia"/>
        </w:rPr>
        <w:t xml:space="preserve">. </w:t>
      </w:r>
    </w:p>
    <w:p w:rsidR="00DD0F3F" w:rsidRPr="005A175A" w:rsidRDefault="00DD0F3F">
      <w:pPr>
        <w:rPr>
          <w:rFonts w:ascii="Georgia" w:hAnsi="Georgia"/>
        </w:rPr>
      </w:pPr>
    </w:p>
    <w:p w:rsidR="00DD0F3F" w:rsidRPr="005A175A" w:rsidRDefault="00DD0F3F">
      <w:pPr>
        <w:rPr>
          <w:rFonts w:ascii="Georgia" w:hAnsi="Georgia"/>
        </w:rPr>
      </w:pPr>
      <w:r w:rsidRPr="005A175A">
        <w:rPr>
          <w:rFonts w:ascii="Georgia" w:hAnsi="Georgia"/>
        </w:rPr>
        <w:t xml:space="preserve">If you </w:t>
      </w:r>
      <w:r w:rsidR="00964086" w:rsidRPr="005A175A">
        <w:rPr>
          <w:rFonts w:ascii="Georgia" w:hAnsi="Georgia"/>
        </w:rPr>
        <w:t xml:space="preserve">have </w:t>
      </w:r>
      <w:r w:rsidRPr="005A175A">
        <w:rPr>
          <w:rFonts w:ascii="Georgia" w:hAnsi="Georgia"/>
        </w:rPr>
        <w:t xml:space="preserve">a </w:t>
      </w:r>
      <w:r w:rsidRPr="005A175A">
        <w:rPr>
          <w:rFonts w:ascii="Georgia" w:hAnsi="Georgia"/>
          <w:i/>
        </w:rPr>
        <w:t>mixed household</w:t>
      </w:r>
      <w:r w:rsidR="00964086" w:rsidRPr="005A175A">
        <w:rPr>
          <w:rFonts w:ascii="Georgia" w:hAnsi="Georgia"/>
          <w:i/>
        </w:rPr>
        <w:t xml:space="preserve">, </w:t>
      </w:r>
      <w:r w:rsidR="00964086" w:rsidRPr="005A175A">
        <w:rPr>
          <w:rFonts w:ascii="Georgia" w:hAnsi="Georgia"/>
        </w:rPr>
        <w:t xml:space="preserve">you will be eligible </w:t>
      </w:r>
      <w:r w:rsidR="00295F99" w:rsidRPr="005A175A">
        <w:rPr>
          <w:rFonts w:ascii="Georgia" w:hAnsi="Georgia"/>
        </w:rPr>
        <w:t xml:space="preserve">only </w:t>
      </w:r>
      <w:r w:rsidR="00964086" w:rsidRPr="005A175A">
        <w:rPr>
          <w:rFonts w:ascii="Georgia" w:hAnsi="Georgia"/>
        </w:rPr>
        <w:t xml:space="preserve">for </w:t>
      </w:r>
      <w:r w:rsidR="00964086" w:rsidRPr="005A175A">
        <w:rPr>
          <w:rFonts w:ascii="Georgia" w:hAnsi="Georgia"/>
          <w:i/>
        </w:rPr>
        <w:t xml:space="preserve">pro-rated assistance </w:t>
      </w:r>
      <w:r w:rsidR="00964086" w:rsidRPr="005A175A">
        <w:rPr>
          <w:rFonts w:ascii="Georgia" w:hAnsi="Georgia"/>
        </w:rPr>
        <w:t>in the</w:t>
      </w:r>
      <w:r w:rsidR="00964086" w:rsidRPr="005A175A">
        <w:rPr>
          <w:rFonts w:ascii="Georgia" w:hAnsi="Georgia"/>
          <w:i/>
        </w:rPr>
        <w:t xml:space="preserve"> </w:t>
      </w:r>
      <w:r w:rsidR="00427899" w:rsidRPr="005A175A">
        <w:rPr>
          <w:rFonts w:ascii="Georgia" w:hAnsi="Georgia"/>
          <w:b/>
        </w:rPr>
        <w:t xml:space="preserve">federal </w:t>
      </w:r>
      <w:r w:rsidR="005E4494" w:rsidRPr="005A175A">
        <w:rPr>
          <w:rFonts w:ascii="Georgia" w:hAnsi="Georgia"/>
          <w:i/>
        </w:rPr>
        <w:t xml:space="preserve">restricted </w:t>
      </w:r>
      <w:r w:rsidRPr="005A175A">
        <w:rPr>
          <w:rFonts w:ascii="Georgia" w:hAnsi="Georgia"/>
          <w:i/>
        </w:rPr>
        <w:t>programs</w:t>
      </w:r>
      <w:r w:rsidRPr="005A175A">
        <w:rPr>
          <w:rFonts w:ascii="Georgia" w:hAnsi="Georgia"/>
        </w:rPr>
        <w:t xml:space="preserve"> listed in </w:t>
      </w:r>
      <w:r w:rsidRPr="005A175A">
        <w:rPr>
          <w:rFonts w:ascii="Georgia" w:hAnsi="Georgia"/>
          <w:b/>
        </w:rPr>
        <w:t>Question 3</w:t>
      </w:r>
      <w:r w:rsidR="00964086" w:rsidRPr="005A175A">
        <w:rPr>
          <w:rFonts w:ascii="Georgia" w:hAnsi="Georgia"/>
        </w:rPr>
        <w:t>.</w:t>
      </w:r>
      <w:r w:rsidR="005E4494" w:rsidRPr="005A175A">
        <w:rPr>
          <w:rFonts w:ascii="Georgia" w:hAnsi="Georgia"/>
        </w:rPr>
        <w:t xml:space="preserve"> This may mean the rent will be too high for you to afford. See </w:t>
      </w:r>
      <w:r w:rsidR="005E4494" w:rsidRPr="005A175A">
        <w:rPr>
          <w:rFonts w:ascii="Georgia" w:hAnsi="Georgia"/>
          <w:b/>
        </w:rPr>
        <w:t>Questions 9</w:t>
      </w:r>
      <w:r w:rsidR="005E4494" w:rsidRPr="005A175A">
        <w:rPr>
          <w:rFonts w:ascii="Georgia" w:hAnsi="Georgia"/>
        </w:rPr>
        <w:t xml:space="preserve"> and </w:t>
      </w:r>
      <w:r w:rsidR="005E4494" w:rsidRPr="005A175A">
        <w:rPr>
          <w:rFonts w:ascii="Georgia" w:hAnsi="Georgia"/>
          <w:b/>
        </w:rPr>
        <w:t>10</w:t>
      </w:r>
      <w:r w:rsidR="005E4494" w:rsidRPr="005A175A">
        <w:rPr>
          <w:rFonts w:ascii="Georgia" w:hAnsi="Georgia"/>
        </w:rPr>
        <w:t>.</w:t>
      </w:r>
      <w:r w:rsidR="00EA5576" w:rsidRPr="005A175A">
        <w:rPr>
          <w:rFonts w:ascii="Georgia" w:hAnsi="Georgia"/>
        </w:rPr>
        <w:t xml:space="preserve"> </w:t>
      </w:r>
    </w:p>
    <w:p w:rsidR="003E06FC" w:rsidRPr="005A175A" w:rsidRDefault="003E06FC">
      <w:pPr>
        <w:rPr>
          <w:rFonts w:ascii="Georgia" w:hAnsi="Georgia"/>
        </w:rPr>
      </w:pPr>
    </w:p>
    <w:p w:rsidR="00DD0F3F" w:rsidRPr="005A175A" w:rsidRDefault="00DD0F3F">
      <w:pPr>
        <w:rPr>
          <w:rFonts w:ascii="Georgia" w:hAnsi="Georgia"/>
        </w:rPr>
      </w:pPr>
    </w:p>
    <w:p w:rsidR="00DD0F3F" w:rsidRPr="005A175A" w:rsidRDefault="00DD0F3F">
      <w:pPr>
        <w:pStyle w:val="Heading2"/>
      </w:pPr>
      <w:bookmarkStart w:id="73" w:name="_Toc507408910"/>
      <w:r w:rsidRPr="005A175A">
        <w:lastRenderedPageBreak/>
        <w:t>What is pro-rated rent</w:t>
      </w:r>
      <w:r w:rsidR="00596BF3" w:rsidRPr="005A175A">
        <w:t xml:space="preserve"> </w:t>
      </w:r>
      <w:r w:rsidR="00D558C3" w:rsidRPr="005A175A">
        <w:t xml:space="preserve">for mixed families </w:t>
      </w:r>
      <w:r w:rsidR="00596BF3" w:rsidRPr="005A175A">
        <w:t xml:space="preserve">in </w:t>
      </w:r>
      <w:r w:rsidR="00596BF3" w:rsidRPr="005A175A">
        <w:rPr>
          <w:u w:val="single"/>
        </w:rPr>
        <w:t>federal</w:t>
      </w:r>
      <w:r w:rsidR="00596BF3" w:rsidRPr="005A175A">
        <w:t xml:space="preserve"> housing</w:t>
      </w:r>
      <w:r w:rsidRPr="005A175A">
        <w:t>?</w:t>
      </w:r>
      <w:bookmarkEnd w:id="73"/>
    </w:p>
    <w:p w:rsidR="00DD0F3F" w:rsidRPr="005A175A" w:rsidRDefault="00DD0F3F">
      <w:pPr>
        <w:rPr>
          <w:rFonts w:ascii="Georgia" w:hAnsi="Georgia"/>
        </w:rPr>
      </w:pPr>
      <w:r w:rsidRPr="005A175A">
        <w:rPr>
          <w:rFonts w:ascii="Georgia" w:hAnsi="Georgia"/>
          <w:i/>
          <w:szCs w:val="24"/>
        </w:rPr>
        <w:t>Pro-rated assistance</w:t>
      </w:r>
      <w:r w:rsidRPr="005A175A">
        <w:rPr>
          <w:rFonts w:ascii="Georgia" w:hAnsi="Georgia"/>
          <w:szCs w:val="24"/>
        </w:rPr>
        <w:t xml:space="preserve"> (or </w:t>
      </w:r>
      <w:r w:rsidRPr="005A175A">
        <w:rPr>
          <w:rFonts w:ascii="Georgia" w:hAnsi="Georgia"/>
          <w:i/>
          <w:szCs w:val="24"/>
        </w:rPr>
        <w:t>pro-rated rent</w:t>
      </w:r>
      <w:r w:rsidRPr="005A175A">
        <w:rPr>
          <w:rFonts w:ascii="Georgia" w:hAnsi="Georgia"/>
          <w:szCs w:val="24"/>
        </w:rPr>
        <w:t xml:space="preserve">) </w:t>
      </w:r>
      <w:r w:rsidR="00AD407E" w:rsidRPr="005A175A">
        <w:rPr>
          <w:rFonts w:ascii="Georgia" w:hAnsi="Georgia"/>
          <w:szCs w:val="24"/>
        </w:rPr>
        <w:t xml:space="preserve">applies to </w:t>
      </w:r>
      <w:r w:rsidR="007A0364" w:rsidRPr="005A175A">
        <w:rPr>
          <w:rFonts w:ascii="Georgia" w:hAnsi="Georgia"/>
          <w:szCs w:val="24"/>
        </w:rPr>
        <w:t>the major</w:t>
      </w:r>
      <w:r w:rsidR="00427899" w:rsidRPr="005A175A">
        <w:rPr>
          <w:rFonts w:ascii="Georgia" w:hAnsi="Georgia"/>
          <w:b/>
          <w:szCs w:val="24"/>
        </w:rPr>
        <w:t xml:space="preserve"> </w:t>
      </w:r>
      <w:r w:rsidR="00AD407E" w:rsidRPr="005A175A">
        <w:rPr>
          <w:rFonts w:ascii="Georgia" w:hAnsi="Georgia"/>
          <w:b/>
          <w:szCs w:val="24"/>
        </w:rPr>
        <w:t xml:space="preserve">federal housing programs </w:t>
      </w:r>
      <w:r w:rsidR="00C73CB7" w:rsidRPr="005A175A">
        <w:rPr>
          <w:rFonts w:ascii="Georgia" w:hAnsi="Georgia"/>
          <w:b/>
          <w:szCs w:val="24"/>
        </w:rPr>
        <w:t>in</w:t>
      </w:r>
      <w:r w:rsidR="00AD407E" w:rsidRPr="005A175A">
        <w:rPr>
          <w:rFonts w:ascii="Georgia" w:hAnsi="Georgia"/>
          <w:b/>
          <w:szCs w:val="24"/>
        </w:rPr>
        <w:t xml:space="preserve"> Question</w:t>
      </w:r>
      <w:r w:rsidR="00C73CB7" w:rsidRPr="005A175A">
        <w:rPr>
          <w:rFonts w:ascii="Georgia" w:hAnsi="Georgia"/>
          <w:b/>
          <w:szCs w:val="24"/>
        </w:rPr>
        <w:t xml:space="preserve"> 3</w:t>
      </w:r>
      <w:r w:rsidR="00AD407E" w:rsidRPr="005A175A">
        <w:rPr>
          <w:rFonts w:ascii="Georgia" w:hAnsi="Georgia"/>
          <w:b/>
          <w:szCs w:val="24"/>
        </w:rPr>
        <w:t xml:space="preserve"> </w:t>
      </w:r>
      <w:r w:rsidR="00F85EC0" w:rsidRPr="005A175A">
        <w:rPr>
          <w:rFonts w:ascii="Georgia" w:hAnsi="Georgia"/>
          <w:szCs w:val="24"/>
        </w:rPr>
        <w:t xml:space="preserve">and </w:t>
      </w:r>
      <w:r w:rsidRPr="005A175A">
        <w:rPr>
          <w:rFonts w:ascii="Georgia" w:hAnsi="Georgia"/>
          <w:iCs/>
        </w:rPr>
        <w:t xml:space="preserve">means that </w:t>
      </w:r>
      <w:r w:rsidR="00336A30" w:rsidRPr="005A175A">
        <w:rPr>
          <w:rFonts w:ascii="Georgia" w:hAnsi="Georgia"/>
          <w:iCs/>
        </w:rPr>
        <w:t xml:space="preserve">the housing authority </w:t>
      </w:r>
      <w:r w:rsidR="00AD407E" w:rsidRPr="005A175A">
        <w:rPr>
          <w:rFonts w:ascii="Georgia" w:hAnsi="Georgia"/>
          <w:iCs/>
        </w:rPr>
        <w:t xml:space="preserve">or multifamily owner </w:t>
      </w:r>
      <w:r w:rsidR="00336A30" w:rsidRPr="005A175A">
        <w:rPr>
          <w:rFonts w:ascii="Georgia" w:hAnsi="Georgia"/>
          <w:iCs/>
        </w:rPr>
        <w:t xml:space="preserve">will base your housing assistance or </w:t>
      </w:r>
      <w:r w:rsidRPr="005A175A">
        <w:rPr>
          <w:rFonts w:ascii="Georgia" w:hAnsi="Georgia"/>
          <w:iCs/>
        </w:rPr>
        <w:t xml:space="preserve">subsidy </w:t>
      </w:r>
      <w:r w:rsidRPr="005A175A">
        <w:rPr>
          <w:rFonts w:ascii="Georgia" w:hAnsi="Georgia"/>
        </w:rPr>
        <w:t xml:space="preserve">on </w:t>
      </w:r>
      <w:r w:rsidR="003F330C" w:rsidRPr="005A175A">
        <w:rPr>
          <w:rFonts w:ascii="Georgia" w:hAnsi="Georgia"/>
        </w:rPr>
        <w:t>t</w:t>
      </w:r>
      <w:r w:rsidRPr="005A175A">
        <w:rPr>
          <w:rFonts w:ascii="Georgia" w:hAnsi="Georgia"/>
        </w:rPr>
        <w:t xml:space="preserve">he number of </w:t>
      </w:r>
      <w:r w:rsidRPr="005A175A">
        <w:rPr>
          <w:rFonts w:ascii="Georgia" w:hAnsi="Georgia"/>
          <w:i/>
        </w:rPr>
        <w:t>eligible</w:t>
      </w:r>
      <w:r w:rsidRPr="005A175A">
        <w:rPr>
          <w:rFonts w:ascii="Georgia" w:hAnsi="Georgia"/>
        </w:rPr>
        <w:t xml:space="preserve"> family members, not on the total number of people</w:t>
      </w:r>
      <w:r w:rsidR="00490113" w:rsidRPr="005A175A">
        <w:rPr>
          <w:rFonts w:ascii="Georgia" w:hAnsi="Georgia"/>
        </w:rPr>
        <w:t>,</w:t>
      </w:r>
      <w:r w:rsidRPr="005A175A">
        <w:rPr>
          <w:rFonts w:ascii="Georgia" w:hAnsi="Georgia"/>
        </w:rPr>
        <w:t xml:space="preserve"> in the household. </w:t>
      </w:r>
      <w:r w:rsidR="00336A30" w:rsidRPr="005A175A">
        <w:rPr>
          <w:rFonts w:ascii="Georgia" w:hAnsi="Georgia"/>
        </w:rPr>
        <w:t xml:space="preserve">You can </w:t>
      </w:r>
      <w:r w:rsidR="00A22648" w:rsidRPr="005A175A">
        <w:rPr>
          <w:rFonts w:ascii="Georgia" w:hAnsi="Georgia"/>
        </w:rPr>
        <w:t>move into</w:t>
      </w:r>
      <w:r w:rsidR="00336A30" w:rsidRPr="005A175A">
        <w:rPr>
          <w:rFonts w:ascii="Georgia" w:hAnsi="Georgia"/>
        </w:rPr>
        <w:t xml:space="preserve"> a unit </w:t>
      </w:r>
      <w:r w:rsidR="005E4494" w:rsidRPr="005A175A">
        <w:rPr>
          <w:rFonts w:ascii="Georgia" w:hAnsi="Georgia"/>
        </w:rPr>
        <w:t>available through</w:t>
      </w:r>
      <w:r w:rsidR="00336A30" w:rsidRPr="005A175A">
        <w:rPr>
          <w:rFonts w:ascii="Georgia" w:hAnsi="Georgia"/>
          <w:iCs/>
        </w:rPr>
        <w:t xml:space="preserve"> one of the</w:t>
      </w:r>
      <w:r w:rsidR="00C73CB7" w:rsidRPr="005A175A">
        <w:rPr>
          <w:rFonts w:ascii="Georgia" w:hAnsi="Georgia"/>
          <w:iCs/>
        </w:rPr>
        <w:t>se</w:t>
      </w:r>
      <w:r w:rsidR="00336A30" w:rsidRPr="005A175A">
        <w:rPr>
          <w:rFonts w:ascii="Georgia" w:hAnsi="Georgia"/>
          <w:iCs/>
        </w:rPr>
        <w:t xml:space="preserve"> programs</w:t>
      </w:r>
      <w:r w:rsidR="008351DF" w:rsidRPr="005A175A">
        <w:rPr>
          <w:rFonts w:ascii="Georgia" w:hAnsi="Georgia"/>
          <w:iCs/>
        </w:rPr>
        <w:t>.</w:t>
      </w:r>
      <w:r w:rsidR="002A5D8F" w:rsidRPr="005A175A">
        <w:rPr>
          <w:rFonts w:ascii="Georgia" w:hAnsi="Georgia"/>
          <w:b/>
          <w:iCs/>
        </w:rPr>
        <w:t xml:space="preserve"> </w:t>
      </w:r>
      <w:r w:rsidR="00A22648" w:rsidRPr="005A175A">
        <w:rPr>
          <w:rFonts w:ascii="Georgia" w:hAnsi="Georgia"/>
          <w:iCs/>
        </w:rPr>
        <w:t>H</w:t>
      </w:r>
      <w:r w:rsidR="00336A30" w:rsidRPr="005A175A">
        <w:rPr>
          <w:rFonts w:ascii="Georgia" w:hAnsi="Georgia"/>
          <w:iCs/>
        </w:rPr>
        <w:t>owever, your</w:t>
      </w:r>
      <w:r w:rsidR="00336A30" w:rsidRPr="005A175A">
        <w:rPr>
          <w:rFonts w:ascii="Georgia" w:hAnsi="Georgia"/>
        </w:rPr>
        <w:t xml:space="preserve"> </w:t>
      </w:r>
      <w:r w:rsidR="00547F9E" w:rsidRPr="005A175A">
        <w:rPr>
          <w:rFonts w:ascii="Georgia" w:hAnsi="Georgia"/>
        </w:rPr>
        <w:t>subsidy</w:t>
      </w:r>
      <w:r w:rsidR="00336A30" w:rsidRPr="005A175A">
        <w:rPr>
          <w:rFonts w:ascii="Georgia" w:hAnsi="Georgia"/>
        </w:rPr>
        <w:t xml:space="preserve"> will be calculated as if your </w:t>
      </w:r>
      <w:r w:rsidR="006D3F0B" w:rsidRPr="005A175A">
        <w:rPr>
          <w:rFonts w:ascii="Georgia" w:hAnsi="Georgia"/>
          <w:i/>
        </w:rPr>
        <w:t xml:space="preserve">mixed </w:t>
      </w:r>
      <w:r w:rsidR="00336A30" w:rsidRPr="005A175A">
        <w:rPr>
          <w:rFonts w:ascii="Georgia" w:hAnsi="Georgia"/>
        </w:rPr>
        <w:t>household included</w:t>
      </w:r>
      <w:r w:rsidR="006B7582" w:rsidRPr="005A175A">
        <w:rPr>
          <w:rFonts w:ascii="Georgia" w:hAnsi="Georgia"/>
        </w:rPr>
        <w:t xml:space="preserve"> only</w:t>
      </w:r>
      <w:r w:rsidR="007A0364" w:rsidRPr="005A175A">
        <w:rPr>
          <w:rFonts w:ascii="Georgia" w:hAnsi="Georgia"/>
        </w:rPr>
        <w:t xml:space="preserve"> the</w:t>
      </w:r>
      <w:r w:rsidR="00336A30" w:rsidRPr="005A175A">
        <w:rPr>
          <w:rFonts w:ascii="Georgia" w:hAnsi="Georgia"/>
        </w:rPr>
        <w:t xml:space="preserve"> </w:t>
      </w:r>
      <w:r w:rsidR="00336A30" w:rsidRPr="005A175A">
        <w:rPr>
          <w:rFonts w:ascii="Georgia" w:hAnsi="Georgia"/>
          <w:i/>
        </w:rPr>
        <w:t xml:space="preserve">citizens and eligible </w:t>
      </w:r>
      <w:r w:rsidR="00961374" w:rsidRPr="005A175A">
        <w:rPr>
          <w:rFonts w:ascii="Georgia" w:hAnsi="Georgia"/>
          <w:i/>
        </w:rPr>
        <w:t>noncitizen</w:t>
      </w:r>
      <w:r w:rsidR="00336A30" w:rsidRPr="005A175A">
        <w:rPr>
          <w:rFonts w:ascii="Georgia" w:hAnsi="Georgia"/>
          <w:i/>
        </w:rPr>
        <w:t>s</w:t>
      </w:r>
      <w:r w:rsidR="00336A30" w:rsidRPr="005A175A">
        <w:rPr>
          <w:rFonts w:ascii="Georgia" w:hAnsi="Georgia"/>
        </w:rPr>
        <w:t xml:space="preserve">. </w:t>
      </w:r>
      <w:r w:rsidR="00A22648" w:rsidRPr="005A175A">
        <w:rPr>
          <w:rFonts w:ascii="Georgia" w:hAnsi="Georgia"/>
        </w:rPr>
        <w:t>Although the</w:t>
      </w:r>
      <w:r w:rsidR="00DD6F8C" w:rsidRPr="005A175A">
        <w:rPr>
          <w:rFonts w:ascii="Georgia" w:hAnsi="Georgia"/>
        </w:rPr>
        <w:t xml:space="preserve"> subsidy will be lower, </w:t>
      </w:r>
      <w:r w:rsidR="00A22648" w:rsidRPr="005A175A">
        <w:rPr>
          <w:rFonts w:ascii="Georgia" w:hAnsi="Georgia"/>
        </w:rPr>
        <w:t xml:space="preserve">the </w:t>
      </w:r>
      <w:r w:rsidR="00FC3BC1" w:rsidRPr="005A175A">
        <w:rPr>
          <w:rFonts w:ascii="Georgia" w:hAnsi="Georgia"/>
        </w:rPr>
        <w:t>incomes of all household members are</w:t>
      </w:r>
      <w:r w:rsidR="00A22648" w:rsidRPr="005A175A">
        <w:rPr>
          <w:rFonts w:ascii="Georgia" w:hAnsi="Georgia"/>
        </w:rPr>
        <w:t xml:space="preserve"> counted. </w:t>
      </w:r>
      <w:r w:rsidR="00336A30" w:rsidRPr="005A175A">
        <w:rPr>
          <w:rFonts w:ascii="Georgia" w:hAnsi="Georgia"/>
        </w:rPr>
        <w:t>Therefore, yo</w:t>
      </w:r>
      <w:r w:rsidRPr="005A175A">
        <w:rPr>
          <w:rFonts w:ascii="Georgia" w:hAnsi="Georgia"/>
        </w:rPr>
        <w:t xml:space="preserve">ur </w:t>
      </w:r>
      <w:r w:rsidR="007A0364" w:rsidRPr="005A175A">
        <w:rPr>
          <w:rFonts w:ascii="Georgia" w:hAnsi="Georgia"/>
        </w:rPr>
        <w:t xml:space="preserve">share of the </w:t>
      </w:r>
      <w:r w:rsidRPr="005A175A">
        <w:rPr>
          <w:rFonts w:ascii="Georgia" w:hAnsi="Georgia"/>
        </w:rPr>
        <w:t>rent will be higher</w:t>
      </w:r>
      <w:r w:rsidR="00336A30" w:rsidRPr="005A175A">
        <w:rPr>
          <w:rFonts w:ascii="Georgia" w:hAnsi="Georgia"/>
        </w:rPr>
        <w:t xml:space="preserve"> in the programs listed in </w:t>
      </w:r>
      <w:r w:rsidR="00336A30" w:rsidRPr="005A175A">
        <w:rPr>
          <w:rFonts w:ascii="Georgia" w:hAnsi="Georgia"/>
          <w:b/>
        </w:rPr>
        <w:t>Question 3</w:t>
      </w:r>
      <w:r w:rsidRPr="005A175A">
        <w:rPr>
          <w:rFonts w:ascii="Georgia" w:hAnsi="Georgia"/>
        </w:rPr>
        <w:t xml:space="preserve"> than </w:t>
      </w:r>
      <w:r w:rsidR="00336A30" w:rsidRPr="005A175A">
        <w:rPr>
          <w:rFonts w:ascii="Georgia" w:hAnsi="Georgia"/>
        </w:rPr>
        <w:t xml:space="preserve">in the </w:t>
      </w:r>
      <w:r w:rsidRPr="005A175A">
        <w:rPr>
          <w:rFonts w:ascii="Georgia" w:hAnsi="Georgia"/>
        </w:rPr>
        <w:t xml:space="preserve">housing programs listed in </w:t>
      </w:r>
      <w:r w:rsidRPr="005A175A">
        <w:rPr>
          <w:rFonts w:ascii="Georgia" w:hAnsi="Georgia"/>
          <w:b/>
        </w:rPr>
        <w:t>Question 2</w:t>
      </w:r>
      <w:r w:rsidRPr="005A175A">
        <w:rPr>
          <w:rFonts w:ascii="Georgia" w:hAnsi="Georgia"/>
        </w:rPr>
        <w:t xml:space="preserve">. </w:t>
      </w:r>
    </w:p>
    <w:p w:rsidR="00DD0F3F" w:rsidRPr="005A175A" w:rsidRDefault="00DD0F3F">
      <w:pPr>
        <w:rPr>
          <w:rFonts w:ascii="Georgia" w:hAnsi="Georgia"/>
        </w:rPr>
      </w:pPr>
    </w:p>
    <w:p w:rsidR="00DD0F3F" w:rsidRPr="005A175A" w:rsidRDefault="00DD0F3F">
      <w:pPr>
        <w:rPr>
          <w:rFonts w:ascii="Georgia" w:hAnsi="Georgia"/>
        </w:rPr>
      </w:pPr>
      <w:r w:rsidRPr="005A175A">
        <w:rPr>
          <w:rFonts w:ascii="Georgia" w:hAnsi="Georgia"/>
        </w:rPr>
        <w:t xml:space="preserve">For example, if you </w:t>
      </w:r>
      <w:r w:rsidR="00FB258B" w:rsidRPr="005A175A">
        <w:rPr>
          <w:rFonts w:ascii="Georgia" w:hAnsi="Georgia"/>
        </w:rPr>
        <w:t xml:space="preserve">have four people in your household and only two of them are </w:t>
      </w:r>
      <w:r w:rsidR="00FB258B" w:rsidRPr="005A175A">
        <w:rPr>
          <w:rFonts w:ascii="Georgia" w:hAnsi="Georgia"/>
          <w:i/>
        </w:rPr>
        <w:t xml:space="preserve">citizens or eligible </w:t>
      </w:r>
      <w:r w:rsidR="00961374" w:rsidRPr="005A175A">
        <w:rPr>
          <w:rFonts w:ascii="Georgia" w:hAnsi="Georgia"/>
          <w:i/>
        </w:rPr>
        <w:t>noncitizen</w:t>
      </w:r>
      <w:r w:rsidR="00FB258B" w:rsidRPr="005A175A">
        <w:rPr>
          <w:rFonts w:ascii="Georgia" w:hAnsi="Georgia"/>
          <w:i/>
        </w:rPr>
        <w:t>s</w:t>
      </w:r>
      <w:r w:rsidR="00FB258B" w:rsidRPr="005A175A">
        <w:rPr>
          <w:rFonts w:ascii="Georgia" w:hAnsi="Georgia"/>
        </w:rPr>
        <w:t xml:space="preserve">, the housing authority will give you a </w:t>
      </w:r>
      <w:r w:rsidRPr="005A175A">
        <w:rPr>
          <w:rFonts w:ascii="Georgia" w:hAnsi="Georgia"/>
        </w:rPr>
        <w:t xml:space="preserve">Section 8 </w:t>
      </w:r>
      <w:r w:rsidR="00FB258B" w:rsidRPr="005A175A">
        <w:rPr>
          <w:rFonts w:ascii="Georgia" w:hAnsi="Georgia"/>
        </w:rPr>
        <w:t>subsidy as if you had a two</w:t>
      </w:r>
      <w:r w:rsidR="006B7582" w:rsidRPr="005A175A">
        <w:rPr>
          <w:rFonts w:ascii="Georgia" w:hAnsi="Georgia"/>
        </w:rPr>
        <w:t>-</w:t>
      </w:r>
      <w:r w:rsidR="00FB258B" w:rsidRPr="005A175A">
        <w:rPr>
          <w:rFonts w:ascii="Georgia" w:hAnsi="Georgia"/>
        </w:rPr>
        <w:t>person household. T</w:t>
      </w:r>
      <w:r w:rsidRPr="005A175A">
        <w:rPr>
          <w:rFonts w:ascii="Georgia" w:hAnsi="Georgia"/>
        </w:rPr>
        <w:t xml:space="preserve">he subsidy will be </w:t>
      </w:r>
      <w:r w:rsidRPr="005A175A">
        <w:rPr>
          <w:rFonts w:ascii="Georgia" w:hAnsi="Georgia"/>
          <w:i/>
        </w:rPr>
        <w:t>pro-rated</w:t>
      </w:r>
      <w:r w:rsidRPr="005A175A">
        <w:rPr>
          <w:rFonts w:ascii="Georgia" w:hAnsi="Georgia"/>
        </w:rPr>
        <w:t xml:space="preserve"> by 50%.</w:t>
      </w:r>
      <w:r w:rsidR="00596BF3" w:rsidRPr="005A175A">
        <w:rPr>
          <w:rFonts w:ascii="Georgia" w:hAnsi="Georgia"/>
        </w:rPr>
        <w:t xml:space="preserve"> </w:t>
      </w:r>
      <w:r w:rsidRPr="005A175A">
        <w:rPr>
          <w:rFonts w:ascii="Georgia" w:hAnsi="Georgia"/>
        </w:rPr>
        <w:t>If</w:t>
      </w:r>
      <w:r w:rsidR="00F47670" w:rsidRPr="005A175A">
        <w:rPr>
          <w:rFonts w:ascii="Georgia" w:hAnsi="Georgia"/>
        </w:rPr>
        <w:t xml:space="preserve"> in this example,</w:t>
      </w:r>
      <w:r w:rsidRPr="005A175A">
        <w:rPr>
          <w:rFonts w:ascii="Georgia" w:hAnsi="Georgia"/>
        </w:rPr>
        <w:t xml:space="preserve"> the total rent is $1,200, </w:t>
      </w:r>
      <w:r w:rsidR="00F47670" w:rsidRPr="005A175A">
        <w:rPr>
          <w:rFonts w:ascii="Georgia" w:hAnsi="Georgia"/>
        </w:rPr>
        <w:t xml:space="preserve">and the Section 8 voucher is worth no more than $900, </w:t>
      </w:r>
      <w:r w:rsidRPr="005A175A">
        <w:rPr>
          <w:rFonts w:ascii="Georgia" w:hAnsi="Georgia"/>
        </w:rPr>
        <w:t>this is how it would work:</w:t>
      </w:r>
    </w:p>
    <w:p w:rsidR="006D3F0B" w:rsidRPr="005A175A" w:rsidRDefault="006D3F0B">
      <w:pPr>
        <w:rPr>
          <w:rFonts w:ascii="Georgia" w:hAnsi="Georgia"/>
        </w:rPr>
      </w:pPr>
    </w:p>
    <w:p w:rsidR="00555A23" w:rsidRPr="005A175A" w:rsidRDefault="00555A23" w:rsidP="006626AB">
      <w:pPr>
        <w:rPr>
          <w:rFonts w:ascii="Georgia" w:hAnsi="Georgia"/>
        </w:rPr>
      </w:pPr>
    </w:p>
    <w:p w:rsidR="00F47670" w:rsidRPr="005A175A" w:rsidRDefault="00F47670" w:rsidP="006626AB">
      <w:pPr>
        <w:rPr>
          <w:rFonts w:ascii="Georgia" w:hAnsi="Georgia"/>
          <w:i/>
        </w:rPr>
      </w:pPr>
      <w:r w:rsidRPr="005A175A">
        <w:rPr>
          <w:rFonts w:ascii="Georgia" w:hAnsi="Georgia"/>
          <w:i/>
        </w:rPr>
        <w:t>Calculation of voucher before pro-ration</w:t>
      </w:r>
      <w:r w:rsidR="00DD0F3F" w:rsidRPr="005A175A">
        <w:rPr>
          <w:rFonts w:ascii="Georgia" w:hAnsi="Georgia"/>
          <w:i/>
        </w:rPr>
        <w:tab/>
      </w:r>
    </w:p>
    <w:p w:rsidR="00DD0F3F" w:rsidRPr="005A175A" w:rsidRDefault="00DD0F3F" w:rsidP="00F47670">
      <w:pPr>
        <w:ind w:firstLine="720"/>
        <w:rPr>
          <w:rFonts w:ascii="Georgia" w:hAnsi="Georgia"/>
        </w:rPr>
      </w:pPr>
      <w:r w:rsidRPr="005A175A">
        <w:rPr>
          <w:rFonts w:ascii="Georgia" w:hAnsi="Georgia"/>
        </w:rPr>
        <w:t>Total rent</w:t>
      </w:r>
      <w:r w:rsidR="005E4494" w:rsidRPr="005A175A">
        <w:rPr>
          <w:rFonts w:ascii="Georgia" w:hAnsi="Georgia"/>
        </w:rPr>
        <w:t xml:space="preserve"> to landlord</w:t>
      </w:r>
      <w:r w:rsidR="006626AB" w:rsidRPr="005A175A">
        <w:rPr>
          <w:rFonts w:ascii="Georgia" w:hAnsi="Georgia"/>
        </w:rPr>
        <w:tab/>
      </w:r>
      <w:r w:rsidR="006626AB" w:rsidRPr="005A175A">
        <w:rPr>
          <w:rFonts w:ascii="Georgia" w:hAnsi="Georgia"/>
        </w:rPr>
        <w:tab/>
      </w:r>
      <w:r w:rsidR="006626AB" w:rsidRPr="005A175A">
        <w:rPr>
          <w:rFonts w:ascii="Georgia" w:hAnsi="Georgia"/>
        </w:rPr>
        <w:tab/>
        <w:t xml:space="preserve"> </w:t>
      </w:r>
      <w:r w:rsidRPr="005A175A">
        <w:rPr>
          <w:rFonts w:ascii="Georgia" w:hAnsi="Georgia"/>
        </w:rPr>
        <w:t>$1,200</w:t>
      </w:r>
    </w:p>
    <w:p w:rsidR="00DD0F3F" w:rsidRPr="005A175A" w:rsidRDefault="00DD0F3F">
      <w:pPr>
        <w:pBdr>
          <w:bottom w:val="single" w:sz="4" w:space="1" w:color="auto"/>
        </w:pBdr>
        <w:tabs>
          <w:tab w:val="left" w:pos="720"/>
          <w:tab w:val="right" w:pos="5040"/>
          <w:tab w:val="right" w:leader="dot" w:pos="6480"/>
        </w:tabs>
        <w:ind w:right="1980"/>
        <w:rPr>
          <w:rFonts w:ascii="Georgia" w:hAnsi="Georgia"/>
        </w:rPr>
      </w:pPr>
      <w:r w:rsidRPr="005A175A">
        <w:rPr>
          <w:rFonts w:ascii="Georgia" w:hAnsi="Georgia"/>
        </w:rPr>
        <w:tab/>
        <w:t>Section 8 voucher worth</w:t>
      </w:r>
      <w:r w:rsidRPr="005A175A">
        <w:rPr>
          <w:rFonts w:ascii="Georgia" w:hAnsi="Georgia"/>
        </w:rPr>
        <w:tab/>
        <w:t>$900</w:t>
      </w:r>
    </w:p>
    <w:p w:rsidR="00DD0F3F" w:rsidRPr="005A175A" w:rsidRDefault="00DD0F3F">
      <w:pPr>
        <w:tabs>
          <w:tab w:val="left" w:pos="720"/>
          <w:tab w:val="right" w:pos="5040"/>
          <w:tab w:val="right" w:leader="dot" w:pos="5940"/>
          <w:tab w:val="left" w:pos="6570"/>
        </w:tabs>
        <w:rPr>
          <w:rFonts w:ascii="Georgia" w:hAnsi="Georgia"/>
        </w:rPr>
      </w:pPr>
      <w:r w:rsidRPr="005A175A">
        <w:rPr>
          <w:rFonts w:ascii="Georgia" w:hAnsi="Georgia"/>
          <w:b/>
        </w:rPr>
        <w:t xml:space="preserve">Your </w:t>
      </w:r>
      <w:r w:rsidR="00FB258B" w:rsidRPr="005A175A">
        <w:rPr>
          <w:rFonts w:ascii="Georgia" w:hAnsi="Georgia"/>
          <w:b/>
        </w:rPr>
        <w:t>rent payment without pro-ration</w:t>
      </w:r>
      <w:r w:rsidRPr="005A175A">
        <w:rPr>
          <w:rFonts w:ascii="Georgia" w:hAnsi="Georgia"/>
        </w:rPr>
        <w:tab/>
      </w:r>
      <w:r w:rsidRPr="005A175A">
        <w:rPr>
          <w:rFonts w:ascii="Georgia" w:hAnsi="Georgia"/>
          <w:b/>
        </w:rPr>
        <w:t>$300</w:t>
      </w:r>
    </w:p>
    <w:p w:rsidR="009020DF" w:rsidRPr="005A175A" w:rsidRDefault="009020DF">
      <w:pPr>
        <w:tabs>
          <w:tab w:val="left" w:pos="720"/>
          <w:tab w:val="right" w:pos="5040"/>
        </w:tabs>
        <w:rPr>
          <w:rFonts w:ascii="Georgia" w:hAnsi="Georgia"/>
        </w:rPr>
      </w:pPr>
    </w:p>
    <w:p w:rsidR="00FB258B" w:rsidRPr="005A175A" w:rsidRDefault="009020DF">
      <w:pPr>
        <w:tabs>
          <w:tab w:val="left" w:pos="720"/>
          <w:tab w:val="right" w:pos="5040"/>
        </w:tabs>
        <w:rPr>
          <w:rFonts w:ascii="Georgia" w:hAnsi="Georgia"/>
          <w:i/>
        </w:rPr>
      </w:pPr>
      <w:r w:rsidRPr="005A175A">
        <w:rPr>
          <w:rFonts w:ascii="Georgia" w:hAnsi="Georgia"/>
          <w:i/>
        </w:rPr>
        <w:t>Pro-ration</w:t>
      </w:r>
      <w:r w:rsidR="00DE4AE5" w:rsidRPr="005A175A">
        <w:rPr>
          <w:rFonts w:ascii="Georgia" w:hAnsi="Georgia"/>
          <w:i/>
        </w:rPr>
        <w:t xml:space="preserve"> of </w:t>
      </w:r>
      <w:r w:rsidR="00F47670" w:rsidRPr="005A175A">
        <w:rPr>
          <w:rFonts w:ascii="Georgia" w:hAnsi="Georgia"/>
          <w:i/>
        </w:rPr>
        <w:t>voucher</w:t>
      </w:r>
    </w:p>
    <w:p w:rsidR="00DD0F3F" w:rsidRPr="005A175A" w:rsidRDefault="005E4494">
      <w:pPr>
        <w:tabs>
          <w:tab w:val="left" w:pos="720"/>
          <w:tab w:val="right" w:pos="5040"/>
        </w:tabs>
        <w:rPr>
          <w:rFonts w:ascii="Georgia" w:hAnsi="Georgia"/>
        </w:rPr>
      </w:pPr>
      <w:r w:rsidRPr="005A175A">
        <w:rPr>
          <w:rFonts w:ascii="Georgia" w:hAnsi="Georgia"/>
        </w:rPr>
        <w:tab/>
      </w:r>
      <w:r w:rsidR="00DD0F3F" w:rsidRPr="005A175A">
        <w:rPr>
          <w:rFonts w:ascii="Georgia" w:hAnsi="Georgia"/>
        </w:rPr>
        <w:t>Section 8 voucher worth</w:t>
      </w:r>
      <w:r w:rsidR="00DD0F3F" w:rsidRPr="005A175A">
        <w:rPr>
          <w:rFonts w:ascii="Georgia" w:hAnsi="Georgia"/>
        </w:rPr>
        <w:tab/>
        <w:t>$900</w:t>
      </w:r>
      <w:r w:rsidR="00DD0F3F" w:rsidRPr="005A175A">
        <w:rPr>
          <w:rFonts w:ascii="Georgia" w:hAnsi="Georgia"/>
        </w:rPr>
        <w:tab/>
      </w:r>
    </w:p>
    <w:p w:rsidR="00DD0F3F" w:rsidRPr="005A175A" w:rsidRDefault="00DD0F3F">
      <w:pPr>
        <w:pBdr>
          <w:bottom w:val="single" w:sz="4" w:space="1" w:color="auto"/>
        </w:pBdr>
        <w:tabs>
          <w:tab w:val="left" w:pos="720"/>
          <w:tab w:val="right" w:pos="5040"/>
          <w:tab w:val="right" w:leader="dot" w:pos="6480"/>
        </w:tabs>
        <w:ind w:right="1980"/>
        <w:rPr>
          <w:rFonts w:ascii="Georgia" w:hAnsi="Georgia"/>
        </w:rPr>
      </w:pPr>
      <w:r w:rsidRPr="005A175A">
        <w:rPr>
          <w:rFonts w:ascii="Georgia" w:hAnsi="Georgia"/>
        </w:rPr>
        <w:tab/>
        <w:t>Housing authority pays 50%</w:t>
      </w:r>
      <w:r w:rsidRPr="005A175A">
        <w:rPr>
          <w:rFonts w:ascii="Georgia" w:hAnsi="Georgia"/>
        </w:rPr>
        <w:tab/>
        <w:t>$450</w:t>
      </w:r>
    </w:p>
    <w:p w:rsidR="00DD0F3F" w:rsidRPr="005A175A" w:rsidRDefault="009020DF" w:rsidP="009020DF">
      <w:pPr>
        <w:tabs>
          <w:tab w:val="left" w:pos="720"/>
          <w:tab w:val="right" w:pos="5040"/>
          <w:tab w:val="right" w:leader="dot" w:pos="5940"/>
          <w:tab w:val="left" w:pos="6570"/>
        </w:tabs>
        <w:ind w:right="1980"/>
        <w:rPr>
          <w:rFonts w:ascii="Georgia" w:hAnsi="Georgia"/>
        </w:rPr>
      </w:pPr>
      <w:r w:rsidRPr="005A175A">
        <w:rPr>
          <w:rFonts w:ascii="Georgia" w:hAnsi="Georgia"/>
          <w:b/>
        </w:rPr>
        <w:t xml:space="preserve">New </w:t>
      </w:r>
      <w:r w:rsidR="00F47670" w:rsidRPr="005A175A">
        <w:rPr>
          <w:rFonts w:ascii="Georgia" w:hAnsi="Georgia"/>
          <w:b/>
        </w:rPr>
        <w:t>p</w:t>
      </w:r>
      <w:r w:rsidRPr="005A175A">
        <w:rPr>
          <w:rFonts w:ascii="Georgia" w:hAnsi="Georgia"/>
          <w:b/>
        </w:rPr>
        <w:t>ro-rated Section 8 v</w:t>
      </w:r>
      <w:r w:rsidR="005E4494" w:rsidRPr="005A175A">
        <w:rPr>
          <w:rFonts w:ascii="Georgia" w:hAnsi="Georgia"/>
          <w:b/>
        </w:rPr>
        <w:t>oucher</w:t>
      </w:r>
      <w:r w:rsidR="003B6442" w:rsidRPr="005A175A">
        <w:rPr>
          <w:rFonts w:ascii="Georgia" w:hAnsi="Georgia"/>
          <w:b/>
        </w:rPr>
        <w:t xml:space="preserve">   </w:t>
      </w:r>
      <w:r w:rsidR="005E4494" w:rsidRPr="005A175A">
        <w:rPr>
          <w:rFonts w:ascii="Georgia" w:hAnsi="Georgia"/>
          <w:b/>
        </w:rPr>
        <w:t xml:space="preserve">   </w:t>
      </w:r>
      <w:r w:rsidR="002F4ED1" w:rsidRPr="005A175A">
        <w:rPr>
          <w:rFonts w:ascii="Georgia" w:hAnsi="Georgia"/>
          <w:b/>
        </w:rPr>
        <w:t xml:space="preserve"> </w:t>
      </w:r>
      <w:r w:rsidR="005E4494" w:rsidRPr="005A175A">
        <w:rPr>
          <w:rFonts w:ascii="Georgia" w:hAnsi="Georgia"/>
          <w:b/>
        </w:rPr>
        <w:t xml:space="preserve">            $450</w:t>
      </w:r>
    </w:p>
    <w:p w:rsidR="009020DF" w:rsidRPr="005A175A" w:rsidRDefault="009020DF" w:rsidP="009020DF">
      <w:pPr>
        <w:tabs>
          <w:tab w:val="left" w:pos="720"/>
          <w:tab w:val="right" w:pos="5040"/>
          <w:tab w:val="right" w:leader="dot" w:pos="5940"/>
          <w:tab w:val="left" w:pos="6570"/>
        </w:tabs>
        <w:ind w:right="1980"/>
        <w:rPr>
          <w:rFonts w:ascii="Georgia" w:hAnsi="Georgia"/>
        </w:rPr>
      </w:pPr>
    </w:p>
    <w:p w:rsidR="00F47670" w:rsidRPr="005A175A" w:rsidRDefault="00F47670" w:rsidP="009020DF">
      <w:pPr>
        <w:tabs>
          <w:tab w:val="left" w:pos="720"/>
          <w:tab w:val="right" w:pos="5040"/>
          <w:tab w:val="right" w:leader="dot" w:pos="5940"/>
          <w:tab w:val="left" w:pos="6570"/>
        </w:tabs>
        <w:ind w:right="1980"/>
        <w:rPr>
          <w:rFonts w:ascii="Georgia" w:hAnsi="Georgia"/>
          <w:i/>
        </w:rPr>
      </w:pPr>
      <w:r w:rsidRPr="005A175A">
        <w:rPr>
          <w:rFonts w:ascii="Georgia" w:hAnsi="Georgia"/>
          <w:i/>
        </w:rPr>
        <w:t>Re-calculation of your rent with pro-ration</w:t>
      </w:r>
    </w:p>
    <w:p w:rsidR="009020DF" w:rsidRPr="005A175A" w:rsidRDefault="009020DF" w:rsidP="009020DF">
      <w:pPr>
        <w:ind w:firstLine="720"/>
        <w:rPr>
          <w:rFonts w:ascii="Georgia" w:hAnsi="Georgia"/>
        </w:rPr>
      </w:pPr>
      <w:r w:rsidRPr="005A175A">
        <w:rPr>
          <w:rFonts w:ascii="Georgia" w:hAnsi="Georgia"/>
        </w:rPr>
        <w:t>Total rent</w:t>
      </w:r>
      <w:r w:rsidRPr="005A175A">
        <w:rPr>
          <w:rFonts w:ascii="Georgia" w:hAnsi="Georgia"/>
        </w:rPr>
        <w:tab/>
      </w:r>
      <w:r w:rsidRPr="005A175A">
        <w:rPr>
          <w:rFonts w:ascii="Georgia" w:hAnsi="Georgia"/>
        </w:rPr>
        <w:tab/>
      </w:r>
      <w:r w:rsidRPr="005A175A">
        <w:rPr>
          <w:rFonts w:ascii="Georgia" w:hAnsi="Georgia"/>
        </w:rPr>
        <w:tab/>
      </w:r>
      <w:r w:rsidRPr="005A175A">
        <w:rPr>
          <w:rFonts w:ascii="Georgia" w:hAnsi="Georgia"/>
        </w:rPr>
        <w:tab/>
        <w:t xml:space="preserve"> $1,200</w:t>
      </w:r>
    </w:p>
    <w:p w:rsidR="009020DF" w:rsidRPr="005A175A" w:rsidRDefault="009020DF" w:rsidP="009020DF">
      <w:pPr>
        <w:pBdr>
          <w:bottom w:val="single" w:sz="4" w:space="1" w:color="auto"/>
        </w:pBdr>
        <w:tabs>
          <w:tab w:val="left" w:pos="720"/>
          <w:tab w:val="right" w:pos="5040"/>
          <w:tab w:val="right" w:leader="dot" w:pos="6480"/>
        </w:tabs>
        <w:ind w:right="1980"/>
        <w:rPr>
          <w:rFonts w:ascii="Georgia" w:hAnsi="Georgia"/>
        </w:rPr>
      </w:pPr>
      <w:r w:rsidRPr="005A175A">
        <w:rPr>
          <w:rFonts w:ascii="Georgia" w:hAnsi="Georgia"/>
        </w:rPr>
        <w:tab/>
        <w:t>Pro-rated Section 8 voucher worth</w:t>
      </w:r>
      <w:r w:rsidRPr="005A175A">
        <w:rPr>
          <w:rFonts w:ascii="Georgia" w:hAnsi="Georgia"/>
        </w:rPr>
        <w:tab/>
        <w:t>$450</w:t>
      </w:r>
    </w:p>
    <w:p w:rsidR="00DD0F3F" w:rsidRPr="005A175A" w:rsidRDefault="009020DF">
      <w:pPr>
        <w:tabs>
          <w:tab w:val="left" w:pos="720"/>
          <w:tab w:val="right" w:pos="5040"/>
          <w:tab w:val="right" w:leader="dot" w:pos="5940"/>
          <w:tab w:val="left" w:pos="6570"/>
        </w:tabs>
        <w:rPr>
          <w:rFonts w:ascii="Georgia" w:hAnsi="Georgia"/>
          <w:b/>
        </w:rPr>
      </w:pPr>
      <w:r w:rsidRPr="005A175A">
        <w:rPr>
          <w:rFonts w:ascii="Georgia" w:hAnsi="Georgia"/>
          <w:b/>
        </w:rPr>
        <w:t>Your rent payment with pro-ration</w:t>
      </w:r>
      <w:r w:rsidRPr="005A175A">
        <w:rPr>
          <w:rFonts w:ascii="Georgia" w:hAnsi="Georgia"/>
        </w:rPr>
        <w:tab/>
      </w:r>
      <w:r w:rsidRPr="005A175A">
        <w:rPr>
          <w:rFonts w:ascii="Georgia" w:hAnsi="Georgia"/>
          <w:b/>
        </w:rPr>
        <w:t>$750</w:t>
      </w:r>
    </w:p>
    <w:p w:rsidR="00DD0F3F" w:rsidRPr="005A175A" w:rsidRDefault="00DD0F3F">
      <w:pPr>
        <w:tabs>
          <w:tab w:val="left" w:pos="720"/>
          <w:tab w:val="right" w:pos="5040"/>
          <w:tab w:val="right" w:leader="dot" w:pos="5940"/>
          <w:tab w:val="left" w:pos="6570"/>
        </w:tabs>
        <w:rPr>
          <w:rFonts w:ascii="Georgia" w:hAnsi="Georgia"/>
          <w:b/>
        </w:rPr>
      </w:pPr>
    </w:p>
    <w:p w:rsidR="00DD0F3F" w:rsidRPr="005A175A" w:rsidRDefault="00DD0F3F">
      <w:pPr>
        <w:tabs>
          <w:tab w:val="left" w:pos="720"/>
          <w:tab w:val="right" w:pos="5040"/>
          <w:tab w:val="right" w:leader="dot" w:pos="5940"/>
          <w:tab w:val="left" w:pos="6570"/>
        </w:tabs>
        <w:rPr>
          <w:rFonts w:ascii="Georgia" w:hAnsi="Georgia"/>
        </w:rPr>
      </w:pPr>
      <w:r w:rsidRPr="005A175A">
        <w:rPr>
          <w:rFonts w:ascii="Georgia" w:hAnsi="Georgia"/>
        </w:rPr>
        <w:t xml:space="preserve">Calculations for the federal public housing </w:t>
      </w:r>
      <w:r w:rsidR="0084379C" w:rsidRPr="005A175A">
        <w:rPr>
          <w:rFonts w:ascii="Georgia" w:hAnsi="Georgia"/>
        </w:rPr>
        <w:t xml:space="preserve">and subsidized developments </w:t>
      </w:r>
      <w:r w:rsidRPr="005A175A">
        <w:rPr>
          <w:rFonts w:ascii="Georgia" w:hAnsi="Georgia"/>
        </w:rPr>
        <w:t xml:space="preserve">are figured a little differently, but the general rule is the same: pro-rated rent is higher and </w:t>
      </w:r>
      <w:r w:rsidR="007B50EF" w:rsidRPr="005A175A">
        <w:rPr>
          <w:rFonts w:ascii="Georgia" w:hAnsi="Georgia"/>
        </w:rPr>
        <w:t xml:space="preserve">the amount </w:t>
      </w:r>
      <w:r w:rsidRPr="005A175A">
        <w:rPr>
          <w:rFonts w:ascii="Georgia" w:hAnsi="Georgia"/>
        </w:rPr>
        <w:t>depends on what proportion of your household is eligible.</w:t>
      </w:r>
    </w:p>
    <w:p w:rsidR="00DD0F3F" w:rsidRPr="005A175A" w:rsidRDefault="00DD0F3F">
      <w:pPr>
        <w:tabs>
          <w:tab w:val="left" w:pos="720"/>
          <w:tab w:val="right" w:pos="5040"/>
          <w:tab w:val="right" w:leader="dot" w:pos="5940"/>
          <w:tab w:val="left" w:pos="6570"/>
        </w:tabs>
        <w:rPr>
          <w:rFonts w:ascii="Georgia" w:hAnsi="Georgia"/>
        </w:rPr>
      </w:pPr>
    </w:p>
    <w:p w:rsidR="00DD0F3F" w:rsidRPr="005A175A" w:rsidRDefault="00DD0F3F">
      <w:pPr>
        <w:tabs>
          <w:tab w:val="left" w:pos="720"/>
          <w:tab w:val="right" w:pos="5040"/>
          <w:tab w:val="right" w:leader="dot" w:pos="5940"/>
          <w:tab w:val="left" w:pos="6570"/>
        </w:tabs>
        <w:rPr>
          <w:rFonts w:ascii="Georgia" w:hAnsi="Georgia"/>
        </w:rPr>
      </w:pPr>
    </w:p>
    <w:p w:rsidR="00DD0F3F" w:rsidRPr="005A175A" w:rsidRDefault="00DD0F3F">
      <w:pPr>
        <w:pStyle w:val="Heading2"/>
      </w:pPr>
      <w:bookmarkStart w:id="74" w:name="_Toc507408911"/>
      <w:r w:rsidRPr="005A175A">
        <w:t xml:space="preserve">If </w:t>
      </w:r>
      <w:r w:rsidR="006D3F0B" w:rsidRPr="005A175A">
        <w:t xml:space="preserve">I have a mixed family where </w:t>
      </w:r>
      <w:r w:rsidRPr="005A175A">
        <w:t xml:space="preserve">some, but not all, household members </w:t>
      </w:r>
      <w:r w:rsidR="006D3F0B" w:rsidRPr="005A175A">
        <w:t>have</w:t>
      </w:r>
      <w:r w:rsidRPr="005A175A">
        <w:t xml:space="preserve"> eligible </w:t>
      </w:r>
      <w:r w:rsidRPr="005A175A">
        <w:lastRenderedPageBreak/>
        <w:t xml:space="preserve">immigration status, should I </w:t>
      </w:r>
      <w:r w:rsidRPr="005A175A">
        <w:br/>
        <w:t>still apply</w:t>
      </w:r>
      <w:r w:rsidR="006D3F0B" w:rsidRPr="005A175A">
        <w:t xml:space="preserve"> to federal housing</w:t>
      </w:r>
      <w:r w:rsidRPr="005A175A">
        <w:t>?</w:t>
      </w:r>
      <w:bookmarkStart w:id="75" w:name="_Toc75584980"/>
      <w:bookmarkStart w:id="76" w:name="_Toc75585064"/>
      <w:bookmarkStart w:id="77" w:name="_Toc75585132"/>
      <w:bookmarkStart w:id="78" w:name="_Toc75591033"/>
      <w:bookmarkEnd w:id="74"/>
    </w:p>
    <w:p w:rsidR="00DD0F3F" w:rsidRPr="005A175A" w:rsidRDefault="00DD0F3F">
      <w:pPr>
        <w:rPr>
          <w:rFonts w:ascii="Georgia" w:hAnsi="Georgia"/>
        </w:rPr>
      </w:pPr>
      <w:r w:rsidRPr="005A175A">
        <w:rPr>
          <w:rFonts w:ascii="Georgia" w:hAnsi="Georgia"/>
        </w:rPr>
        <w:t xml:space="preserve">Often </w:t>
      </w:r>
      <w:r w:rsidRPr="005A175A">
        <w:rPr>
          <w:rFonts w:ascii="Georgia" w:hAnsi="Georgia"/>
          <w:i/>
        </w:rPr>
        <w:t>pro-rated assistance</w:t>
      </w:r>
      <w:r w:rsidRPr="005A175A">
        <w:rPr>
          <w:rFonts w:ascii="Georgia" w:hAnsi="Georgia"/>
        </w:rPr>
        <w:t xml:space="preserve"> </w:t>
      </w:r>
      <w:r w:rsidR="00D575B8" w:rsidRPr="005A175A">
        <w:rPr>
          <w:rFonts w:ascii="Georgia" w:hAnsi="Georgia"/>
        </w:rPr>
        <w:t xml:space="preserve">means that the rents in </w:t>
      </w:r>
      <w:r w:rsidR="00FB252F" w:rsidRPr="005A175A">
        <w:rPr>
          <w:rFonts w:ascii="Georgia" w:hAnsi="Georgia"/>
          <w:b/>
        </w:rPr>
        <w:t xml:space="preserve">federal </w:t>
      </w:r>
      <w:r w:rsidR="00D575B8" w:rsidRPr="005A175A">
        <w:rPr>
          <w:rFonts w:ascii="Georgia" w:hAnsi="Georgia"/>
          <w:i/>
        </w:rPr>
        <w:t>restricted programs</w:t>
      </w:r>
      <w:r w:rsidR="00D575B8" w:rsidRPr="005A175A">
        <w:rPr>
          <w:rFonts w:ascii="Georgia" w:hAnsi="Georgia"/>
        </w:rPr>
        <w:t xml:space="preserve"> are too high to afford</w:t>
      </w:r>
      <w:r w:rsidR="0028371F" w:rsidRPr="005A175A">
        <w:rPr>
          <w:rFonts w:ascii="Georgia" w:hAnsi="Georgia"/>
        </w:rPr>
        <w:t>,</w:t>
      </w:r>
      <w:r w:rsidR="00D558C3" w:rsidRPr="005A175A">
        <w:rPr>
          <w:rFonts w:ascii="Georgia" w:hAnsi="Georgia"/>
        </w:rPr>
        <w:t xml:space="preserve"> so it is</w:t>
      </w:r>
      <w:r w:rsidRPr="005A175A">
        <w:rPr>
          <w:rFonts w:ascii="Georgia" w:hAnsi="Georgia"/>
        </w:rPr>
        <w:t xml:space="preserve"> usually a better idea to pursue the </w:t>
      </w:r>
      <w:r w:rsidR="00D575B8" w:rsidRPr="005A175A">
        <w:rPr>
          <w:rFonts w:ascii="Georgia" w:hAnsi="Georgia"/>
        </w:rPr>
        <w:t>un</w:t>
      </w:r>
      <w:r w:rsidRPr="005A175A">
        <w:rPr>
          <w:rFonts w:ascii="Georgia" w:hAnsi="Georgia"/>
        </w:rPr>
        <w:t xml:space="preserve">restricted housing programs </w:t>
      </w:r>
      <w:r w:rsidR="00D575B8" w:rsidRPr="005A175A">
        <w:rPr>
          <w:rFonts w:ascii="Georgia" w:hAnsi="Georgia"/>
        </w:rPr>
        <w:t>listed</w:t>
      </w:r>
      <w:r w:rsidRPr="005A175A">
        <w:rPr>
          <w:rFonts w:ascii="Georgia" w:hAnsi="Georgia"/>
        </w:rPr>
        <w:t xml:space="preserve"> in </w:t>
      </w:r>
      <w:r w:rsidRPr="005A175A">
        <w:rPr>
          <w:rFonts w:ascii="Georgia" w:hAnsi="Georgia"/>
          <w:b/>
          <w:bCs/>
        </w:rPr>
        <w:t>Question 2</w:t>
      </w:r>
      <w:r w:rsidRPr="005A175A">
        <w:rPr>
          <w:rFonts w:ascii="Georgia" w:hAnsi="Georgia"/>
        </w:rPr>
        <w:t xml:space="preserve">. </w:t>
      </w:r>
      <w:r w:rsidR="00D575B8" w:rsidRPr="005A175A">
        <w:rPr>
          <w:rFonts w:ascii="Georgia" w:hAnsi="Georgia"/>
        </w:rPr>
        <w:t>If you are applying at a housing authority that runs both state-funded and federally</w:t>
      </w:r>
      <w:r w:rsidR="00DD6F8C" w:rsidRPr="005A175A">
        <w:rPr>
          <w:rFonts w:ascii="Georgia" w:hAnsi="Georgia"/>
        </w:rPr>
        <w:t>-</w:t>
      </w:r>
      <w:r w:rsidR="00D575B8" w:rsidRPr="005A175A">
        <w:rPr>
          <w:rFonts w:ascii="Georgia" w:hAnsi="Georgia"/>
        </w:rPr>
        <w:t xml:space="preserve">funded housing programs, and your pro-rated rent would not be affordable, you should ask </w:t>
      </w:r>
      <w:r w:rsidR="00DD6F8C" w:rsidRPr="005A175A">
        <w:rPr>
          <w:rFonts w:ascii="Georgia" w:hAnsi="Georgia"/>
        </w:rPr>
        <w:t>to</w:t>
      </w:r>
      <w:r w:rsidR="00D575B8" w:rsidRPr="005A175A">
        <w:rPr>
          <w:rFonts w:ascii="Georgia" w:hAnsi="Georgia"/>
        </w:rPr>
        <w:t xml:space="preserve"> withdraw your application from the </w:t>
      </w:r>
      <w:r w:rsidR="00DD6F8C" w:rsidRPr="005A175A">
        <w:rPr>
          <w:rFonts w:ascii="Georgia" w:hAnsi="Georgia"/>
        </w:rPr>
        <w:t xml:space="preserve">federal </w:t>
      </w:r>
      <w:r w:rsidR="00D575B8" w:rsidRPr="005A175A">
        <w:rPr>
          <w:rFonts w:ascii="Georgia" w:hAnsi="Georgia"/>
        </w:rPr>
        <w:t xml:space="preserve">programs listed in </w:t>
      </w:r>
      <w:r w:rsidR="00D575B8" w:rsidRPr="005A175A">
        <w:rPr>
          <w:rFonts w:ascii="Georgia" w:hAnsi="Georgia"/>
          <w:b/>
        </w:rPr>
        <w:t>Question 3</w:t>
      </w:r>
      <w:r w:rsidR="00D575B8" w:rsidRPr="005A175A">
        <w:rPr>
          <w:rFonts w:ascii="Georgia" w:hAnsi="Georgia"/>
        </w:rPr>
        <w:t xml:space="preserve"> but keep your application active for the programs listed in </w:t>
      </w:r>
      <w:r w:rsidR="00D575B8" w:rsidRPr="005A175A">
        <w:rPr>
          <w:rFonts w:ascii="Georgia" w:hAnsi="Georgia"/>
          <w:b/>
        </w:rPr>
        <w:t>Question 2</w:t>
      </w:r>
      <w:r w:rsidR="00D575B8" w:rsidRPr="005A175A">
        <w:rPr>
          <w:rFonts w:ascii="Georgia" w:hAnsi="Georgia"/>
        </w:rPr>
        <w:t>.</w:t>
      </w:r>
    </w:p>
    <w:p w:rsidR="00DD0F3F" w:rsidRPr="005A175A" w:rsidRDefault="00DD0F3F">
      <w:pPr>
        <w:rPr>
          <w:rFonts w:ascii="Georgia" w:hAnsi="Georgia"/>
        </w:rPr>
      </w:pPr>
    </w:p>
    <w:p w:rsidR="00555A23" w:rsidRPr="005A175A" w:rsidRDefault="00555A23">
      <w:pPr>
        <w:rPr>
          <w:rFonts w:ascii="Georgia" w:hAnsi="Georgia"/>
        </w:rPr>
      </w:pPr>
    </w:p>
    <w:p w:rsidR="00054111" w:rsidRPr="005A175A" w:rsidRDefault="00054111">
      <w:pPr>
        <w:rPr>
          <w:rFonts w:ascii="Georgia" w:hAnsi="Georgia"/>
        </w:rPr>
      </w:pPr>
    </w:p>
    <w:p w:rsidR="00DD0F3F" w:rsidRPr="005A175A" w:rsidRDefault="00DD0F3F">
      <w:pPr>
        <w:pStyle w:val="Heading1"/>
      </w:pPr>
      <w:bookmarkStart w:id="79" w:name="_Toc507408912"/>
      <w:r w:rsidRPr="005A175A">
        <w:t>Immigration Status</w:t>
      </w:r>
      <w:bookmarkStart w:id="80" w:name="_Toc75318137"/>
      <w:bookmarkStart w:id="81" w:name="_Toc75334246"/>
      <w:bookmarkStart w:id="82" w:name="_Toc74465172"/>
      <w:bookmarkStart w:id="83" w:name="_Toc75318134"/>
      <w:bookmarkStart w:id="84" w:name="_Toc75334242"/>
      <w:bookmarkEnd w:id="75"/>
      <w:bookmarkEnd w:id="76"/>
      <w:bookmarkEnd w:id="77"/>
      <w:bookmarkEnd w:id="78"/>
      <w:bookmarkEnd w:id="79"/>
    </w:p>
    <w:p w:rsidR="00DD0F3F" w:rsidRPr="005A175A" w:rsidRDefault="00DD0F3F">
      <w:pPr>
        <w:rPr>
          <w:rFonts w:ascii="Georgia" w:hAnsi="Georgia"/>
        </w:rPr>
      </w:pPr>
    </w:p>
    <w:bookmarkEnd w:id="80"/>
    <w:bookmarkEnd w:id="81"/>
    <w:bookmarkEnd w:id="82"/>
    <w:bookmarkEnd w:id="83"/>
    <w:bookmarkEnd w:id="84"/>
    <w:p w:rsidR="006B6752" w:rsidRPr="005A175A" w:rsidRDefault="006B6752" w:rsidP="006B6752">
      <w:pPr>
        <w:rPr>
          <w:rFonts w:ascii="Georgia" w:hAnsi="Georgia"/>
        </w:rPr>
      </w:pPr>
    </w:p>
    <w:p w:rsidR="00DD0F3F" w:rsidRPr="005A175A" w:rsidRDefault="00DD0F3F">
      <w:pPr>
        <w:pStyle w:val="Heading2"/>
      </w:pPr>
      <w:bookmarkStart w:id="85" w:name="_Toc74465174"/>
      <w:bookmarkStart w:id="86" w:name="_Toc75318136"/>
      <w:bookmarkStart w:id="87" w:name="_Toc75334244"/>
      <w:bookmarkStart w:id="88" w:name="_Toc75584983"/>
      <w:bookmarkStart w:id="89" w:name="_Toc75585067"/>
      <w:bookmarkStart w:id="90" w:name="_Toc75585135"/>
      <w:bookmarkStart w:id="91" w:name="_Toc75591035"/>
      <w:bookmarkStart w:id="92" w:name="_Toc507408913"/>
      <w:bookmarkStart w:id="93" w:name="_Toc75318138"/>
      <w:bookmarkStart w:id="94" w:name="_Toc75334247"/>
      <w:r w:rsidRPr="005A175A">
        <w:t>Does a housing authority or a subsidized landlord check my immigration status?</w:t>
      </w:r>
      <w:bookmarkEnd w:id="85"/>
      <w:bookmarkEnd w:id="86"/>
      <w:bookmarkEnd w:id="87"/>
      <w:bookmarkEnd w:id="88"/>
      <w:bookmarkEnd w:id="89"/>
      <w:bookmarkEnd w:id="90"/>
      <w:bookmarkEnd w:id="91"/>
      <w:bookmarkEnd w:id="92"/>
      <w:r w:rsidRPr="005A175A">
        <w:t xml:space="preserve">  </w:t>
      </w:r>
    </w:p>
    <w:p w:rsidR="00DD0F3F" w:rsidRPr="005A175A" w:rsidRDefault="00DD0F3F">
      <w:pPr>
        <w:rPr>
          <w:rFonts w:ascii="Georgia" w:hAnsi="Georgia"/>
        </w:rPr>
      </w:pPr>
      <w:r w:rsidRPr="005A175A">
        <w:rPr>
          <w:rFonts w:ascii="Georgia" w:hAnsi="Georgia"/>
        </w:rPr>
        <w:t xml:space="preserve">If you apply for housing programs listed in </w:t>
      </w:r>
      <w:r w:rsidRPr="005A175A">
        <w:rPr>
          <w:rFonts w:ascii="Georgia" w:hAnsi="Georgia"/>
          <w:b/>
        </w:rPr>
        <w:t>Question 2</w:t>
      </w:r>
      <w:r w:rsidRPr="005A175A">
        <w:rPr>
          <w:rFonts w:ascii="Georgia" w:hAnsi="Georgia"/>
        </w:rPr>
        <w:t xml:space="preserve">, then the housing authority or landlord should not check your immigration status. </w:t>
      </w:r>
    </w:p>
    <w:p w:rsidR="00DD0F3F" w:rsidRPr="005A175A" w:rsidRDefault="00DD0F3F">
      <w:pPr>
        <w:rPr>
          <w:rFonts w:ascii="Georgia" w:hAnsi="Georgia"/>
        </w:rPr>
      </w:pPr>
    </w:p>
    <w:p w:rsidR="00DD0F3F" w:rsidRPr="005A175A" w:rsidRDefault="00DD0F3F">
      <w:pPr>
        <w:rPr>
          <w:rFonts w:ascii="Georgia" w:hAnsi="Georgia"/>
        </w:rPr>
      </w:pPr>
      <w:r w:rsidRPr="005A175A">
        <w:rPr>
          <w:rFonts w:ascii="Georgia" w:hAnsi="Georgia"/>
        </w:rPr>
        <w:t xml:space="preserve">If you apply for the </w:t>
      </w:r>
      <w:r w:rsidRPr="005A175A">
        <w:rPr>
          <w:rFonts w:ascii="Georgia" w:hAnsi="Georgia"/>
          <w:b/>
        </w:rPr>
        <w:t>federal</w:t>
      </w:r>
      <w:r w:rsidRPr="005A175A">
        <w:rPr>
          <w:rFonts w:ascii="Georgia" w:hAnsi="Georgia"/>
        </w:rPr>
        <w:t xml:space="preserve"> housing programs in </w:t>
      </w:r>
      <w:r w:rsidRPr="005A175A">
        <w:rPr>
          <w:rFonts w:ascii="Georgia" w:hAnsi="Georgia"/>
          <w:b/>
        </w:rPr>
        <w:t>Question 3</w:t>
      </w:r>
      <w:r w:rsidRPr="005A175A">
        <w:rPr>
          <w:rFonts w:ascii="Georgia" w:hAnsi="Georgia"/>
        </w:rPr>
        <w:t xml:space="preserve">, the housing authority or subsidized landlord will </w:t>
      </w:r>
      <w:r w:rsidR="008E3386" w:rsidRPr="005A175A">
        <w:rPr>
          <w:rFonts w:ascii="Georgia" w:hAnsi="Georgia"/>
        </w:rPr>
        <w:t>verify</w:t>
      </w:r>
      <w:r w:rsidRPr="005A175A">
        <w:rPr>
          <w:rFonts w:ascii="Georgia" w:hAnsi="Georgia"/>
        </w:rPr>
        <w:t xml:space="preserve"> the immigration status of all members of your household who plan to live in the apartment</w:t>
      </w:r>
      <w:r w:rsidR="00FF0F2D" w:rsidRPr="005A175A">
        <w:rPr>
          <w:rFonts w:ascii="Georgia" w:hAnsi="Georgia"/>
        </w:rPr>
        <w:t>.</w:t>
      </w:r>
    </w:p>
    <w:p w:rsidR="00DD0F3F" w:rsidRPr="005A175A" w:rsidRDefault="00DD0F3F">
      <w:pPr>
        <w:rPr>
          <w:rFonts w:ascii="Georgia" w:hAnsi="Georgia"/>
        </w:rPr>
      </w:pPr>
    </w:p>
    <w:p w:rsidR="00DD0F3F" w:rsidRPr="005A175A" w:rsidRDefault="00DD0F3F">
      <w:pPr>
        <w:pStyle w:val="Heading2"/>
      </w:pPr>
      <w:bookmarkStart w:id="95" w:name="_Toc507408914"/>
      <w:r w:rsidRPr="005A175A">
        <w:t>What if I do not have eligible status, or I do not want my immigration status checked?</w:t>
      </w:r>
      <w:bookmarkEnd w:id="95"/>
    </w:p>
    <w:p w:rsidR="00DD0F3F" w:rsidRPr="005A175A" w:rsidRDefault="0028371F">
      <w:pPr>
        <w:rPr>
          <w:rFonts w:ascii="Georgia" w:hAnsi="Georgia"/>
          <w:szCs w:val="24"/>
        </w:rPr>
      </w:pPr>
      <w:r w:rsidRPr="005A175A">
        <w:rPr>
          <w:rFonts w:ascii="Georgia" w:hAnsi="Georgia"/>
          <w:szCs w:val="24"/>
        </w:rPr>
        <w:t xml:space="preserve">It </w:t>
      </w:r>
      <w:r w:rsidR="00AD407E" w:rsidRPr="005A175A">
        <w:rPr>
          <w:rFonts w:ascii="Georgia" w:hAnsi="Georgia"/>
          <w:szCs w:val="24"/>
        </w:rPr>
        <w:t xml:space="preserve">would be </w:t>
      </w:r>
      <w:r w:rsidRPr="005A175A">
        <w:rPr>
          <w:rFonts w:ascii="Georgia" w:hAnsi="Georgia"/>
          <w:szCs w:val="24"/>
        </w:rPr>
        <w:t xml:space="preserve">best </w:t>
      </w:r>
      <w:r w:rsidR="00AD407E" w:rsidRPr="005A175A">
        <w:rPr>
          <w:rFonts w:ascii="Georgia" w:hAnsi="Georgia"/>
          <w:szCs w:val="24"/>
        </w:rPr>
        <w:t xml:space="preserve">to </w:t>
      </w:r>
      <w:r w:rsidR="00FD2312" w:rsidRPr="005A175A">
        <w:rPr>
          <w:rFonts w:ascii="Georgia" w:hAnsi="Georgia"/>
          <w:szCs w:val="24"/>
        </w:rPr>
        <w:t xml:space="preserve">apply for a </w:t>
      </w:r>
      <w:r w:rsidR="00FD2312" w:rsidRPr="005A175A">
        <w:rPr>
          <w:rFonts w:ascii="Georgia" w:hAnsi="Georgia"/>
          <w:b/>
          <w:szCs w:val="24"/>
        </w:rPr>
        <w:t xml:space="preserve">state </w:t>
      </w:r>
      <w:r w:rsidR="00FD2312" w:rsidRPr="005A175A">
        <w:rPr>
          <w:rFonts w:ascii="Georgia" w:hAnsi="Georgia"/>
          <w:szCs w:val="24"/>
        </w:rPr>
        <w:t>housing program</w:t>
      </w:r>
      <w:r w:rsidR="008E3386" w:rsidRPr="005A175A">
        <w:rPr>
          <w:rFonts w:ascii="Georgia" w:hAnsi="Georgia"/>
          <w:szCs w:val="24"/>
        </w:rPr>
        <w:t xml:space="preserve"> or the federal programs listed in</w:t>
      </w:r>
      <w:r w:rsidR="00FD2312" w:rsidRPr="005A175A">
        <w:rPr>
          <w:rFonts w:ascii="Georgia" w:hAnsi="Georgia"/>
          <w:szCs w:val="24"/>
        </w:rPr>
        <w:t xml:space="preserve"> </w:t>
      </w:r>
      <w:r w:rsidR="00FD2312" w:rsidRPr="005A175A">
        <w:rPr>
          <w:rFonts w:ascii="Georgia" w:hAnsi="Georgia"/>
          <w:b/>
          <w:szCs w:val="24"/>
        </w:rPr>
        <w:t>Question 2</w:t>
      </w:r>
      <w:r w:rsidR="00FD2312" w:rsidRPr="005A175A">
        <w:rPr>
          <w:rFonts w:ascii="Georgia" w:hAnsi="Georgia"/>
          <w:szCs w:val="24"/>
        </w:rPr>
        <w:t xml:space="preserve">. If you apply for a </w:t>
      </w:r>
      <w:r w:rsidR="00FD2312" w:rsidRPr="005A175A">
        <w:rPr>
          <w:rFonts w:ascii="Georgia" w:hAnsi="Georgia"/>
          <w:b/>
          <w:szCs w:val="24"/>
        </w:rPr>
        <w:t>federal</w:t>
      </w:r>
      <w:r w:rsidR="00FD2312" w:rsidRPr="005A175A">
        <w:rPr>
          <w:rFonts w:ascii="Georgia" w:hAnsi="Georgia"/>
          <w:szCs w:val="24"/>
        </w:rPr>
        <w:t xml:space="preserve"> housing program</w:t>
      </w:r>
      <w:r w:rsidR="007A0364" w:rsidRPr="005A175A">
        <w:rPr>
          <w:rFonts w:ascii="Georgia" w:hAnsi="Georgia"/>
          <w:szCs w:val="24"/>
        </w:rPr>
        <w:t xml:space="preserve"> listed in </w:t>
      </w:r>
      <w:r w:rsidR="007A0364" w:rsidRPr="005A175A">
        <w:rPr>
          <w:rFonts w:ascii="Georgia" w:hAnsi="Georgia"/>
          <w:b/>
          <w:szCs w:val="24"/>
        </w:rPr>
        <w:t>Question 3</w:t>
      </w:r>
      <w:r w:rsidR="00FD2312" w:rsidRPr="005A175A">
        <w:rPr>
          <w:rFonts w:ascii="Georgia" w:hAnsi="Georgia"/>
          <w:szCs w:val="24"/>
        </w:rPr>
        <w:t>, t</w:t>
      </w:r>
      <w:r w:rsidR="00DD0F3F" w:rsidRPr="005A175A">
        <w:rPr>
          <w:rFonts w:ascii="Georgia" w:hAnsi="Georgia"/>
          <w:szCs w:val="24"/>
        </w:rPr>
        <w:t xml:space="preserve">he housing authority or subsidized landlord will </w:t>
      </w:r>
      <w:r w:rsidR="008E3386" w:rsidRPr="005A175A">
        <w:rPr>
          <w:rFonts w:ascii="Georgia" w:hAnsi="Georgia"/>
          <w:szCs w:val="24"/>
        </w:rPr>
        <w:t>require you to</w:t>
      </w:r>
      <w:r w:rsidR="00DD0F3F" w:rsidRPr="005A175A">
        <w:rPr>
          <w:rFonts w:ascii="Georgia" w:hAnsi="Georgia"/>
          <w:szCs w:val="24"/>
        </w:rPr>
        <w:t xml:space="preserve"> sign a form, sometimes called a </w:t>
      </w:r>
      <w:r w:rsidR="00DD0F3F" w:rsidRPr="005A175A">
        <w:rPr>
          <w:rFonts w:ascii="Georgia" w:hAnsi="Georgia"/>
          <w:i/>
          <w:szCs w:val="24"/>
        </w:rPr>
        <w:t>Section 214 Declaration</w:t>
      </w:r>
      <w:r w:rsidR="00DD0F3F" w:rsidRPr="005A175A">
        <w:rPr>
          <w:rFonts w:ascii="Georgia" w:hAnsi="Georgia"/>
          <w:szCs w:val="24"/>
        </w:rPr>
        <w:t xml:space="preserve">, for each </w:t>
      </w:r>
      <w:r w:rsidR="00A47920" w:rsidRPr="005A175A">
        <w:rPr>
          <w:rFonts w:ascii="Georgia" w:hAnsi="Georgia"/>
          <w:szCs w:val="24"/>
        </w:rPr>
        <w:t>h</w:t>
      </w:r>
      <w:r w:rsidR="00DD0F3F" w:rsidRPr="005A175A">
        <w:rPr>
          <w:rFonts w:ascii="Georgia" w:hAnsi="Georgia"/>
          <w:szCs w:val="24"/>
        </w:rPr>
        <w:t xml:space="preserve">ousehold member claiming that he or she is either a </w:t>
      </w:r>
      <w:r w:rsidR="00DD0F3F" w:rsidRPr="005A175A">
        <w:rPr>
          <w:rFonts w:ascii="Georgia" w:hAnsi="Georgia"/>
          <w:i/>
          <w:szCs w:val="24"/>
        </w:rPr>
        <w:t>citizen</w:t>
      </w:r>
      <w:r w:rsidR="00DD0F3F" w:rsidRPr="005A175A">
        <w:rPr>
          <w:rFonts w:ascii="Georgia" w:hAnsi="Georgia"/>
          <w:szCs w:val="24"/>
        </w:rPr>
        <w:t xml:space="preserve"> or an </w:t>
      </w:r>
      <w:r w:rsidR="00DD0F3F" w:rsidRPr="005A175A">
        <w:rPr>
          <w:rFonts w:ascii="Georgia" w:hAnsi="Georgia"/>
          <w:i/>
          <w:szCs w:val="24"/>
        </w:rPr>
        <w:t xml:space="preserve">eligible </w:t>
      </w:r>
      <w:r w:rsidR="00961374" w:rsidRPr="005A175A">
        <w:rPr>
          <w:rFonts w:ascii="Georgia" w:hAnsi="Georgia"/>
          <w:i/>
          <w:szCs w:val="24"/>
        </w:rPr>
        <w:t>noncitizen</w:t>
      </w:r>
      <w:r w:rsidR="00DD0F3F" w:rsidRPr="005A175A">
        <w:rPr>
          <w:rFonts w:ascii="Georgia" w:hAnsi="Georgia"/>
          <w:szCs w:val="24"/>
        </w:rPr>
        <w:t xml:space="preserve">. If you know that </w:t>
      </w:r>
      <w:r w:rsidR="00D575B8" w:rsidRPr="005A175A">
        <w:rPr>
          <w:rFonts w:ascii="Georgia" w:hAnsi="Georgia"/>
          <w:szCs w:val="24"/>
        </w:rPr>
        <w:t>someone in your h</w:t>
      </w:r>
      <w:r w:rsidR="00DD0F3F" w:rsidRPr="005A175A">
        <w:rPr>
          <w:rFonts w:ascii="Georgia" w:hAnsi="Georgia"/>
          <w:szCs w:val="24"/>
        </w:rPr>
        <w:t>ousehold do</w:t>
      </w:r>
      <w:r w:rsidR="00D575B8" w:rsidRPr="005A175A">
        <w:rPr>
          <w:rFonts w:ascii="Georgia" w:hAnsi="Georgia"/>
          <w:szCs w:val="24"/>
        </w:rPr>
        <w:t>es</w:t>
      </w:r>
      <w:r w:rsidR="00DD0F3F" w:rsidRPr="005A175A">
        <w:rPr>
          <w:rFonts w:ascii="Georgia" w:hAnsi="Georgia"/>
          <w:szCs w:val="24"/>
        </w:rPr>
        <w:t xml:space="preserve"> not have eligible status, you should </w:t>
      </w:r>
      <w:r w:rsidR="00DD0F3F" w:rsidRPr="005A175A">
        <w:rPr>
          <w:rFonts w:ascii="Georgia" w:hAnsi="Georgia"/>
          <w:b/>
          <w:szCs w:val="24"/>
        </w:rPr>
        <w:t>NOT</w:t>
      </w:r>
      <w:r w:rsidR="00DD0F3F" w:rsidRPr="005A175A">
        <w:rPr>
          <w:rFonts w:ascii="Georgia" w:hAnsi="Georgia"/>
          <w:szCs w:val="24"/>
        </w:rPr>
        <w:t xml:space="preserve"> complete </w:t>
      </w:r>
      <w:r w:rsidR="007513A3" w:rsidRPr="005A175A">
        <w:rPr>
          <w:rFonts w:ascii="Georgia" w:hAnsi="Georgia"/>
          <w:szCs w:val="24"/>
        </w:rPr>
        <w:t>t</w:t>
      </w:r>
      <w:r w:rsidR="00DD0F3F" w:rsidRPr="005A175A">
        <w:rPr>
          <w:rFonts w:ascii="Georgia" w:hAnsi="Georgia"/>
          <w:szCs w:val="24"/>
        </w:rPr>
        <w:t xml:space="preserve">his form. By signing this form, you are claiming </w:t>
      </w:r>
      <w:r w:rsidR="007A0364" w:rsidRPr="005A175A">
        <w:rPr>
          <w:rFonts w:ascii="Georgia" w:hAnsi="Georgia"/>
          <w:szCs w:val="24"/>
        </w:rPr>
        <w:t>that everyone in the household has eligible</w:t>
      </w:r>
      <w:r w:rsidR="00DD0F3F" w:rsidRPr="005A175A">
        <w:rPr>
          <w:rFonts w:ascii="Georgia" w:hAnsi="Georgia"/>
          <w:szCs w:val="24"/>
        </w:rPr>
        <w:t xml:space="preserve"> status, and you are agreeing that immigration authorities can check on your status.</w:t>
      </w:r>
    </w:p>
    <w:p w:rsidR="00DD0F3F" w:rsidRPr="005A175A" w:rsidRDefault="00DD0F3F">
      <w:pPr>
        <w:rPr>
          <w:rFonts w:ascii="Georgia" w:hAnsi="Georgia"/>
        </w:rPr>
      </w:pPr>
    </w:p>
    <w:p w:rsidR="00DD0F3F" w:rsidRPr="005A175A" w:rsidRDefault="00DD0F3F">
      <w:pPr>
        <w:rPr>
          <w:rFonts w:ascii="Georgia" w:hAnsi="Georgia"/>
        </w:rPr>
      </w:pPr>
      <w:r w:rsidRPr="005A175A">
        <w:rPr>
          <w:rFonts w:ascii="Georgia" w:hAnsi="Georgia"/>
          <w:b/>
        </w:rPr>
        <w:t>Instead of completing the Section 214 Declaration</w:t>
      </w:r>
      <w:r w:rsidRPr="005A175A">
        <w:rPr>
          <w:rFonts w:ascii="Georgia" w:hAnsi="Georgia"/>
        </w:rPr>
        <w:t xml:space="preserve">, you can provide a written statement that one or more household members are not claiming to have eligible status. This is sometimes known as a </w:t>
      </w:r>
      <w:r w:rsidRPr="005A175A">
        <w:rPr>
          <w:rFonts w:ascii="Georgia" w:hAnsi="Georgia"/>
          <w:i/>
        </w:rPr>
        <w:t>Non-Contending Form</w:t>
      </w:r>
      <w:r w:rsidRPr="005A175A">
        <w:rPr>
          <w:rFonts w:ascii="Georgia" w:hAnsi="Georgia"/>
        </w:rPr>
        <w:t xml:space="preserve">. See the sample </w:t>
      </w:r>
      <w:r w:rsidRPr="005A175A">
        <w:rPr>
          <w:rFonts w:ascii="Georgia" w:hAnsi="Georgia"/>
          <w:bCs/>
        </w:rPr>
        <w:t>Non-Contending Form</w:t>
      </w:r>
      <w:r w:rsidRPr="005A175A">
        <w:rPr>
          <w:rFonts w:ascii="Georgia" w:hAnsi="Georgia"/>
        </w:rPr>
        <w:t xml:space="preserve"> in the </w:t>
      </w:r>
      <w:r w:rsidRPr="005A175A">
        <w:rPr>
          <w:rFonts w:ascii="Georgia" w:hAnsi="Georgia"/>
          <w:b/>
        </w:rPr>
        <w:t>Reference Materials</w:t>
      </w:r>
      <w:r w:rsidRPr="005A175A">
        <w:rPr>
          <w:rFonts w:ascii="Georgia" w:hAnsi="Georgia"/>
        </w:rPr>
        <w:t xml:space="preserve"> </w:t>
      </w:r>
      <w:r w:rsidR="00A37F93" w:rsidRPr="005A175A">
        <w:rPr>
          <w:rFonts w:ascii="Georgia" w:hAnsi="Georgia"/>
          <w:b/>
        </w:rPr>
        <w:t>at the end of this chapter</w:t>
      </w:r>
      <w:r w:rsidR="00F85EC0" w:rsidRPr="005A175A">
        <w:rPr>
          <w:rFonts w:ascii="Georgia" w:hAnsi="Georgia"/>
          <w:b/>
          <w:i/>
        </w:rPr>
        <w:t>.</w:t>
      </w:r>
      <w:r w:rsidRPr="005A175A">
        <w:rPr>
          <w:rFonts w:ascii="Georgia" w:hAnsi="Georgia"/>
        </w:rPr>
        <w:t xml:space="preserve"> Once a Non-Contending Form is completed, the housing authority </w:t>
      </w:r>
      <w:r w:rsidR="00D472D2" w:rsidRPr="005A175A">
        <w:rPr>
          <w:rFonts w:ascii="Georgia" w:hAnsi="Georgia"/>
        </w:rPr>
        <w:t>o</w:t>
      </w:r>
      <w:r w:rsidRPr="005A175A">
        <w:rPr>
          <w:rFonts w:ascii="Georgia" w:hAnsi="Georgia"/>
        </w:rPr>
        <w:t xml:space="preserve">r subsidized landlord should not check the immigration status of that person. Be warned, however, that if there is one or more ineligible household member, your rent will be </w:t>
      </w:r>
      <w:r w:rsidRPr="005A175A">
        <w:rPr>
          <w:rFonts w:ascii="Georgia" w:hAnsi="Georgia"/>
          <w:i/>
        </w:rPr>
        <w:t>pro-rated</w:t>
      </w:r>
      <w:r w:rsidRPr="005A175A">
        <w:rPr>
          <w:rFonts w:ascii="Georgia" w:hAnsi="Georgia"/>
        </w:rPr>
        <w:t xml:space="preserve">. See </w:t>
      </w:r>
      <w:r w:rsidRPr="005A175A">
        <w:rPr>
          <w:rFonts w:ascii="Georgia" w:hAnsi="Georgia"/>
          <w:b/>
        </w:rPr>
        <w:t xml:space="preserve">Questions 9 </w:t>
      </w:r>
      <w:r w:rsidRPr="005A175A">
        <w:rPr>
          <w:rFonts w:ascii="Georgia" w:hAnsi="Georgia"/>
        </w:rPr>
        <w:t>and</w:t>
      </w:r>
      <w:r w:rsidRPr="005A175A">
        <w:rPr>
          <w:rFonts w:ascii="Georgia" w:hAnsi="Georgia"/>
          <w:b/>
        </w:rPr>
        <w:t xml:space="preserve"> 10</w:t>
      </w:r>
      <w:r w:rsidRPr="005A175A">
        <w:rPr>
          <w:rFonts w:ascii="Georgia" w:hAnsi="Georgia"/>
        </w:rPr>
        <w:t>.</w:t>
      </w:r>
    </w:p>
    <w:p w:rsidR="00524834" w:rsidRPr="005A175A" w:rsidRDefault="00524834">
      <w:pPr>
        <w:rPr>
          <w:rFonts w:ascii="Georgia" w:hAnsi="Georgia"/>
        </w:rPr>
      </w:pPr>
    </w:p>
    <w:p w:rsidR="00DD0F3F" w:rsidRPr="005A175A" w:rsidRDefault="00DD0F3F">
      <w:pPr>
        <w:rPr>
          <w:rFonts w:ascii="Georgia" w:hAnsi="Georgia"/>
        </w:rPr>
      </w:pPr>
    </w:p>
    <w:p w:rsidR="00DD0F3F" w:rsidRPr="005A175A" w:rsidRDefault="00DD0F3F">
      <w:pPr>
        <w:pStyle w:val="Heading2"/>
      </w:pPr>
      <w:bookmarkStart w:id="96" w:name="_Toc507408915"/>
      <w:r w:rsidRPr="005A175A">
        <w:t>What verifications can the housing authority or subsidized landlord require?</w:t>
      </w:r>
      <w:bookmarkEnd w:id="96"/>
    </w:p>
    <w:p w:rsidR="00DD0F3F" w:rsidRPr="005A175A" w:rsidRDefault="00DD0F3F">
      <w:pPr>
        <w:rPr>
          <w:rFonts w:ascii="Georgia" w:hAnsi="Georgia"/>
        </w:rPr>
      </w:pPr>
      <w:r w:rsidRPr="005A175A">
        <w:rPr>
          <w:rFonts w:ascii="Georgia" w:hAnsi="Georgia"/>
          <w:szCs w:val="24"/>
        </w:rPr>
        <w:t>If you claim to be a citizen, the housing authority or subsidized landlord may request that you provide some proof of citizenship</w:t>
      </w:r>
      <w:r w:rsidR="00596BF3" w:rsidRPr="005A175A">
        <w:rPr>
          <w:rFonts w:ascii="Georgia" w:hAnsi="Georgia"/>
          <w:szCs w:val="24"/>
        </w:rPr>
        <w:t xml:space="preserve"> for </w:t>
      </w:r>
      <w:r w:rsidR="00596BF3" w:rsidRPr="005A175A">
        <w:rPr>
          <w:rFonts w:ascii="Georgia" w:hAnsi="Georgia"/>
          <w:b/>
          <w:szCs w:val="24"/>
          <w:u w:val="single"/>
        </w:rPr>
        <w:t>federal</w:t>
      </w:r>
      <w:r w:rsidR="00596BF3" w:rsidRPr="005A175A">
        <w:rPr>
          <w:rFonts w:ascii="Georgia" w:hAnsi="Georgia"/>
          <w:szCs w:val="24"/>
          <w:u w:val="single"/>
        </w:rPr>
        <w:t xml:space="preserve"> </w:t>
      </w:r>
      <w:r w:rsidR="00596BF3" w:rsidRPr="005A175A">
        <w:rPr>
          <w:rFonts w:ascii="Georgia" w:hAnsi="Georgia"/>
          <w:szCs w:val="24"/>
        </w:rPr>
        <w:t>housing</w:t>
      </w:r>
      <w:r w:rsidR="00E33FEE" w:rsidRPr="005A175A">
        <w:rPr>
          <w:rFonts w:ascii="Georgia" w:hAnsi="Georgia"/>
          <w:szCs w:val="24"/>
        </w:rPr>
        <w:t xml:space="preserve"> in </w:t>
      </w:r>
      <w:r w:rsidR="00E33FEE" w:rsidRPr="005A175A">
        <w:rPr>
          <w:rFonts w:ascii="Georgia" w:hAnsi="Georgia"/>
          <w:b/>
          <w:szCs w:val="24"/>
        </w:rPr>
        <w:t xml:space="preserve">Question </w:t>
      </w:r>
      <w:r w:rsidR="008309BD" w:rsidRPr="005A175A">
        <w:rPr>
          <w:rFonts w:ascii="Georgia" w:hAnsi="Georgia"/>
          <w:b/>
          <w:szCs w:val="24"/>
        </w:rPr>
        <w:t>3</w:t>
      </w:r>
      <w:r w:rsidRPr="005A175A">
        <w:rPr>
          <w:rFonts w:ascii="Georgia" w:hAnsi="Georgia"/>
          <w:szCs w:val="24"/>
        </w:rPr>
        <w:t xml:space="preserve">. </w:t>
      </w:r>
      <w:r w:rsidR="00596BF3" w:rsidRPr="005A175A">
        <w:rPr>
          <w:rFonts w:ascii="Georgia" w:hAnsi="Georgia"/>
        </w:rPr>
        <w:t xml:space="preserve">For </w:t>
      </w:r>
      <w:r w:rsidR="00596BF3" w:rsidRPr="005A175A">
        <w:rPr>
          <w:rFonts w:ascii="Georgia" w:hAnsi="Georgia"/>
          <w:b/>
        </w:rPr>
        <w:t xml:space="preserve">federal </w:t>
      </w:r>
      <w:r w:rsidR="00596BF3" w:rsidRPr="005A175A">
        <w:rPr>
          <w:rFonts w:ascii="Georgia" w:hAnsi="Georgia"/>
        </w:rPr>
        <w:t>housing, i</w:t>
      </w:r>
      <w:r w:rsidRPr="005A175A">
        <w:rPr>
          <w:rFonts w:ascii="Georgia" w:hAnsi="Georgia"/>
        </w:rPr>
        <w:t xml:space="preserve">f you are 62 years of age or older and an </w:t>
      </w:r>
      <w:r w:rsidRPr="005A175A">
        <w:rPr>
          <w:rFonts w:ascii="Georgia" w:hAnsi="Georgia"/>
          <w:i/>
        </w:rPr>
        <w:t xml:space="preserve">eligible </w:t>
      </w:r>
      <w:r w:rsidR="00961374" w:rsidRPr="005A175A">
        <w:rPr>
          <w:rFonts w:ascii="Georgia" w:hAnsi="Georgia"/>
          <w:i/>
        </w:rPr>
        <w:t>noncitizen</w:t>
      </w:r>
      <w:r w:rsidRPr="005A175A">
        <w:rPr>
          <w:rFonts w:ascii="Georgia" w:hAnsi="Georgia"/>
        </w:rPr>
        <w:t xml:space="preserve"> (see </w:t>
      </w:r>
      <w:r w:rsidRPr="005A175A">
        <w:rPr>
          <w:rFonts w:ascii="Georgia" w:hAnsi="Georgia"/>
          <w:b/>
        </w:rPr>
        <w:t>Question 4</w:t>
      </w:r>
      <w:r w:rsidRPr="005A175A">
        <w:rPr>
          <w:rFonts w:ascii="Georgia" w:hAnsi="Georgia"/>
        </w:rPr>
        <w:t xml:space="preserve">), </w:t>
      </w:r>
      <w:r w:rsidR="00491F80" w:rsidRPr="005A175A">
        <w:rPr>
          <w:rFonts w:ascii="Georgia" w:hAnsi="Georgia"/>
        </w:rPr>
        <w:t>you only need to provide</w:t>
      </w:r>
      <w:r w:rsidRPr="005A175A">
        <w:rPr>
          <w:rFonts w:ascii="Georgia" w:hAnsi="Georgia"/>
        </w:rPr>
        <w:t xml:space="preserve"> proof of your age and a sworn statement </w:t>
      </w:r>
      <w:r w:rsidR="00D472D2" w:rsidRPr="005A175A">
        <w:rPr>
          <w:rFonts w:ascii="Georgia" w:hAnsi="Georgia"/>
        </w:rPr>
        <w:t>o</w:t>
      </w:r>
      <w:r w:rsidRPr="005A175A">
        <w:rPr>
          <w:rFonts w:ascii="Georgia" w:hAnsi="Georgia"/>
        </w:rPr>
        <w:t xml:space="preserve">f eligible immigration status. You do not need to provide any other </w:t>
      </w:r>
      <w:r w:rsidR="003E7CB9" w:rsidRPr="005A175A">
        <w:rPr>
          <w:rFonts w:ascii="Georgia" w:hAnsi="Georgia"/>
        </w:rPr>
        <w:t>d</w:t>
      </w:r>
      <w:r w:rsidRPr="005A175A">
        <w:rPr>
          <w:rFonts w:ascii="Georgia" w:hAnsi="Georgia"/>
        </w:rPr>
        <w:t xml:space="preserve">ocuments proving your immigration status. </w:t>
      </w:r>
    </w:p>
    <w:p w:rsidR="00DD0F3F" w:rsidRPr="005A175A" w:rsidRDefault="00DD0F3F">
      <w:pPr>
        <w:rPr>
          <w:rFonts w:ascii="Georgia" w:hAnsi="Georgia"/>
        </w:rPr>
      </w:pPr>
    </w:p>
    <w:p w:rsidR="00DD0F3F" w:rsidRPr="005A175A" w:rsidRDefault="00DD0F3F">
      <w:pPr>
        <w:rPr>
          <w:rFonts w:ascii="Georgia" w:hAnsi="Georgia"/>
        </w:rPr>
      </w:pPr>
      <w:r w:rsidRPr="005A175A">
        <w:rPr>
          <w:rFonts w:ascii="Georgia" w:hAnsi="Georgia"/>
        </w:rPr>
        <w:t xml:space="preserve">For all other </w:t>
      </w:r>
      <w:r w:rsidRPr="005A175A">
        <w:rPr>
          <w:rFonts w:ascii="Georgia" w:hAnsi="Georgia"/>
          <w:i/>
        </w:rPr>
        <w:t xml:space="preserve">eligible </w:t>
      </w:r>
      <w:r w:rsidR="00961374" w:rsidRPr="005A175A">
        <w:rPr>
          <w:rFonts w:ascii="Georgia" w:hAnsi="Georgia"/>
          <w:i/>
        </w:rPr>
        <w:t>noncitizen</w:t>
      </w:r>
      <w:r w:rsidRPr="005A175A">
        <w:rPr>
          <w:rFonts w:ascii="Georgia" w:hAnsi="Georgia"/>
          <w:i/>
        </w:rPr>
        <w:t>s</w:t>
      </w:r>
      <w:r w:rsidRPr="005A175A">
        <w:rPr>
          <w:rFonts w:ascii="Georgia" w:hAnsi="Georgia"/>
        </w:rPr>
        <w:t xml:space="preserve"> in the household, you must provide documents from </w:t>
      </w:r>
      <w:r w:rsidR="00EE0FC1" w:rsidRPr="005A175A">
        <w:rPr>
          <w:rFonts w:ascii="Georgia" w:hAnsi="Georgia"/>
        </w:rPr>
        <w:t xml:space="preserve">one of </w:t>
      </w:r>
      <w:r w:rsidRPr="005A175A">
        <w:rPr>
          <w:rFonts w:ascii="Georgia" w:hAnsi="Georgia"/>
        </w:rPr>
        <w:t xml:space="preserve">the </w:t>
      </w:r>
      <w:r w:rsidR="00EE0FC1" w:rsidRPr="005A175A">
        <w:rPr>
          <w:rFonts w:ascii="Georgia" w:hAnsi="Georgia"/>
        </w:rPr>
        <w:t>immigration authorities</w:t>
      </w:r>
      <w:r w:rsidR="00446345" w:rsidRPr="005A175A">
        <w:rPr>
          <w:rFonts w:ascii="Georgia" w:hAnsi="Georgia"/>
        </w:rPr>
        <w:t xml:space="preserve"> </w:t>
      </w:r>
      <w:r w:rsidR="00EE0FC1" w:rsidRPr="005A175A">
        <w:rPr>
          <w:rFonts w:ascii="Georgia" w:hAnsi="Georgia"/>
        </w:rPr>
        <w:t xml:space="preserve">to </w:t>
      </w:r>
      <w:r w:rsidRPr="005A175A">
        <w:rPr>
          <w:rFonts w:ascii="Georgia" w:hAnsi="Georgia"/>
        </w:rPr>
        <w:t>prov</w:t>
      </w:r>
      <w:r w:rsidR="00EE0FC1" w:rsidRPr="005A175A">
        <w:rPr>
          <w:rFonts w:ascii="Georgia" w:hAnsi="Georgia"/>
        </w:rPr>
        <w:t>e</w:t>
      </w:r>
      <w:r w:rsidRPr="005A175A">
        <w:rPr>
          <w:rFonts w:ascii="Georgia" w:hAnsi="Georgia"/>
        </w:rPr>
        <w:t xml:space="preserve"> </w:t>
      </w:r>
      <w:r w:rsidR="00EE0FC1" w:rsidRPr="005A175A">
        <w:rPr>
          <w:rFonts w:ascii="Georgia" w:hAnsi="Georgia"/>
        </w:rPr>
        <w:t xml:space="preserve">eligible </w:t>
      </w:r>
      <w:r w:rsidRPr="005A175A">
        <w:rPr>
          <w:rFonts w:ascii="Georgia" w:hAnsi="Georgia"/>
        </w:rPr>
        <w:t xml:space="preserve">immigration status, as well as a form consenting to verification of your information by </w:t>
      </w:r>
      <w:r w:rsidR="00EE0FC1" w:rsidRPr="005A175A">
        <w:rPr>
          <w:rFonts w:ascii="Georgia" w:hAnsi="Georgia"/>
        </w:rPr>
        <w:t xml:space="preserve">the </w:t>
      </w:r>
      <w:r w:rsidRPr="005A175A">
        <w:rPr>
          <w:rFonts w:ascii="Georgia" w:hAnsi="Georgia"/>
        </w:rPr>
        <w:t xml:space="preserve">immigration authorities. </w:t>
      </w:r>
      <w:r w:rsidRPr="005A175A">
        <w:rPr>
          <w:rFonts w:ascii="Georgia" w:hAnsi="Georgia"/>
          <w:b/>
        </w:rPr>
        <w:t>A list of acceptable</w:t>
      </w:r>
      <w:r w:rsidR="0077306C" w:rsidRPr="005A175A">
        <w:rPr>
          <w:rFonts w:ascii="Georgia" w:hAnsi="Georgia"/>
          <w:b/>
        </w:rPr>
        <w:t xml:space="preserve"> documents</w:t>
      </w:r>
      <w:r w:rsidR="002468FB" w:rsidRPr="005A175A">
        <w:rPr>
          <w:rFonts w:ascii="Georgia" w:hAnsi="Georgia"/>
          <w:b/>
        </w:rPr>
        <w:t xml:space="preserve"> you can use </w:t>
      </w:r>
      <w:r w:rsidR="0077306C" w:rsidRPr="005A175A">
        <w:rPr>
          <w:rFonts w:ascii="Georgia" w:hAnsi="Georgia"/>
          <w:b/>
        </w:rPr>
        <w:t xml:space="preserve">to prove </w:t>
      </w:r>
      <w:r w:rsidRPr="005A175A">
        <w:rPr>
          <w:rFonts w:ascii="Georgia" w:hAnsi="Georgia"/>
          <w:b/>
        </w:rPr>
        <w:t xml:space="preserve">immigration status is </w:t>
      </w:r>
      <w:r w:rsidR="00DD3367" w:rsidRPr="005A175A">
        <w:rPr>
          <w:rFonts w:ascii="Georgia" w:hAnsi="Georgia"/>
          <w:b/>
        </w:rPr>
        <w:t xml:space="preserve">in the Reference Section at the end of these materials  </w:t>
      </w:r>
    </w:p>
    <w:p w:rsidR="00DD0F3F" w:rsidRPr="005A175A" w:rsidRDefault="00DD0F3F">
      <w:pPr>
        <w:rPr>
          <w:rFonts w:ascii="Georgia" w:hAnsi="Georgia"/>
        </w:rPr>
      </w:pPr>
      <w:r w:rsidRPr="005A175A">
        <w:rPr>
          <w:rFonts w:ascii="Georgia" w:hAnsi="Georgia"/>
        </w:rPr>
        <w:t xml:space="preserve">The housing authority or subsidized landlord should give you a notice telling </w:t>
      </w:r>
      <w:r w:rsidR="009859E6" w:rsidRPr="005A175A">
        <w:rPr>
          <w:rFonts w:ascii="Georgia" w:hAnsi="Georgia"/>
        </w:rPr>
        <w:t>y</w:t>
      </w:r>
      <w:r w:rsidRPr="005A175A">
        <w:rPr>
          <w:rFonts w:ascii="Georgia" w:hAnsi="Georgia"/>
        </w:rPr>
        <w:t>ou when to provide any requested documents. If you need more time, you can request an extension of up to 30 more days.</w:t>
      </w:r>
    </w:p>
    <w:p w:rsidR="003E06FC" w:rsidRPr="005A175A" w:rsidRDefault="003E06FC">
      <w:pPr>
        <w:rPr>
          <w:rFonts w:ascii="Georgia" w:hAnsi="Georgia"/>
        </w:rPr>
      </w:pPr>
    </w:p>
    <w:p w:rsidR="00AF3376" w:rsidRPr="005A175A" w:rsidRDefault="00AF3376">
      <w:pPr>
        <w:rPr>
          <w:rFonts w:ascii="Georgia" w:hAnsi="Georgia"/>
        </w:rPr>
      </w:pPr>
    </w:p>
    <w:p w:rsidR="00DD0F3F" w:rsidRPr="005A175A" w:rsidRDefault="00DD0F3F">
      <w:pPr>
        <w:pStyle w:val="Heading2"/>
      </w:pPr>
      <w:bookmarkStart w:id="97" w:name="_Toc507408916"/>
      <w:r w:rsidRPr="005A175A">
        <w:t>What happens once I have given the housing authority or subsidized landlord the papers they request</w:t>
      </w:r>
      <w:r w:rsidR="00652119" w:rsidRPr="005A175A">
        <w:t xml:space="preserve"> for </w:t>
      </w:r>
      <w:r w:rsidR="00652119" w:rsidRPr="005A175A">
        <w:rPr>
          <w:u w:val="single"/>
        </w:rPr>
        <w:t xml:space="preserve">federal </w:t>
      </w:r>
      <w:r w:rsidR="00652119" w:rsidRPr="005A175A">
        <w:t>housing</w:t>
      </w:r>
      <w:r w:rsidRPr="005A175A">
        <w:t>?</w:t>
      </w:r>
      <w:bookmarkEnd w:id="97"/>
    </w:p>
    <w:p w:rsidR="00DD0F3F" w:rsidRPr="005A175A" w:rsidRDefault="00596BF3">
      <w:pPr>
        <w:rPr>
          <w:rFonts w:ascii="Georgia" w:hAnsi="Georgia"/>
        </w:rPr>
      </w:pPr>
      <w:r w:rsidRPr="005A175A">
        <w:rPr>
          <w:rFonts w:ascii="Georgia" w:hAnsi="Georgia"/>
        </w:rPr>
        <w:t xml:space="preserve">For </w:t>
      </w:r>
      <w:r w:rsidRPr="005A175A">
        <w:rPr>
          <w:rFonts w:ascii="Georgia" w:hAnsi="Georgia"/>
          <w:b/>
        </w:rPr>
        <w:t>federal</w:t>
      </w:r>
      <w:r w:rsidRPr="005A175A">
        <w:rPr>
          <w:rFonts w:ascii="Georgia" w:hAnsi="Georgia"/>
        </w:rPr>
        <w:t xml:space="preserve"> housing, o</w:t>
      </w:r>
      <w:r w:rsidR="00DD0F3F" w:rsidRPr="005A175A">
        <w:rPr>
          <w:rFonts w:ascii="Georgia" w:hAnsi="Georgia"/>
        </w:rPr>
        <w:t xml:space="preserve">nce you have submitted the immigration documents requested by the housing authority or subsidized landlord, they will then contact </w:t>
      </w:r>
      <w:r w:rsidR="002468FB" w:rsidRPr="005A175A">
        <w:rPr>
          <w:rFonts w:ascii="Georgia" w:hAnsi="Georgia"/>
        </w:rPr>
        <w:t>the Department of Homelan</w:t>
      </w:r>
      <w:r w:rsidR="0020483A" w:rsidRPr="005A175A">
        <w:rPr>
          <w:rFonts w:ascii="Georgia" w:hAnsi="Georgia"/>
        </w:rPr>
        <w:t>d Security (</w:t>
      </w:r>
      <w:r w:rsidR="002468FB" w:rsidRPr="005A175A">
        <w:rPr>
          <w:rFonts w:ascii="Georgia" w:hAnsi="Georgia"/>
        </w:rPr>
        <w:t>DHS)</w:t>
      </w:r>
      <w:r w:rsidR="00EE0FC1" w:rsidRPr="005A175A">
        <w:rPr>
          <w:rFonts w:ascii="Georgia" w:hAnsi="Georgia"/>
        </w:rPr>
        <w:t>, an immigration authority,</w:t>
      </w:r>
      <w:r w:rsidR="00DD0F3F" w:rsidRPr="005A175A">
        <w:rPr>
          <w:rFonts w:ascii="Georgia" w:hAnsi="Georgia"/>
        </w:rPr>
        <w:t xml:space="preserve"> to conduct a computer check to verify </w:t>
      </w:r>
      <w:r w:rsidR="00DD0F3F" w:rsidRPr="005A175A">
        <w:rPr>
          <w:rFonts w:ascii="Georgia" w:hAnsi="Georgia"/>
          <w:i/>
        </w:rPr>
        <w:t xml:space="preserve">eligible </w:t>
      </w:r>
      <w:r w:rsidR="00961374" w:rsidRPr="005A175A">
        <w:rPr>
          <w:rFonts w:ascii="Georgia" w:hAnsi="Georgia"/>
          <w:i/>
        </w:rPr>
        <w:t>noncitizen</w:t>
      </w:r>
      <w:r w:rsidR="00DD0F3F" w:rsidRPr="005A175A">
        <w:rPr>
          <w:rFonts w:ascii="Georgia" w:hAnsi="Georgia"/>
        </w:rPr>
        <w:t xml:space="preserve"> status for any household members claiming that status</w:t>
      </w:r>
      <w:r w:rsidR="00427899" w:rsidRPr="005A175A">
        <w:rPr>
          <w:rFonts w:ascii="Georgia" w:hAnsi="Georgia"/>
        </w:rPr>
        <w:t xml:space="preserve"> through the SAVE system</w:t>
      </w:r>
      <w:r w:rsidR="00DD0F3F" w:rsidRPr="005A175A">
        <w:rPr>
          <w:rFonts w:ascii="Georgia" w:hAnsi="Georgia"/>
        </w:rPr>
        <w:t xml:space="preserve">. </w:t>
      </w:r>
      <w:r w:rsidR="00FB4469" w:rsidRPr="005A175A">
        <w:rPr>
          <w:rFonts w:ascii="Georgia" w:hAnsi="Georgia"/>
        </w:rPr>
        <w:t xml:space="preserve">Through this computer system, </w:t>
      </w:r>
      <w:r w:rsidR="002468FB" w:rsidRPr="005A175A">
        <w:rPr>
          <w:rFonts w:ascii="Georgia" w:hAnsi="Georgia"/>
        </w:rPr>
        <w:t>DHS</w:t>
      </w:r>
      <w:r w:rsidR="004D3EC3" w:rsidRPr="005A175A">
        <w:rPr>
          <w:rFonts w:ascii="Georgia" w:hAnsi="Georgia"/>
        </w:rPr>
        <w:t xml:space="preserve"> </w:t>
      </w:r>
      <w:r w:rsidR="00EE019D" w:rsidRPr="005A175A">
        <w:rPr>
          <w:rFonts w:ascii="Georgia" w:hAnsi="Georgia"/>
        </w:rPr>
        <w:t>m</w:t>
      </w:r>
      <w:r w:rsidR="00DD0F3F" w:rsidRPr="005A175A">
        <w:rPr>
          <w:rFonts w:ascii="Georgia" w:hAnsi="Georgia"/>
        </w:rPr>
        <w:t xml:space="preserve">ay verify that you are eligible, may determine that you are not eligible, or </w:t>
      </w:r>
      <w:r w:rsidR="00EE019D" w:rsidRPr="005A175A">
        <w:rPr>
          <w:rFonts w:ascii="Georgia" w:hAnsi="Georgia"/>
        </w:rPr>
        <w:t>m</w:t>
      </w:r>
      <w:r w:rsidR="00DD0F3F" w:rsidRPr="005A175A">
        <w:rPr>
          <w:rFonts w:ascii="Georgia" w:hAnsi="Georgia"/>
        </w:rPr>
        <w:t xml:space="preserve">ay require the housing authority or </w:t>
      </w:r>
      <w:r w:rsidR="00DD0F3F" w:rsidRPr="005A175A">
        <w:rPr>
          <w:rFonts w:ascii="Georgia" w:hAnsi="Georgia"/>
        </w:rPr>
        <w:lastRenderedPageBreak/>
        <w:t xml:space="preserve">subsidized landlord to ask you to provide additional documents. </w:t>
      </w:r>
      <w:r w:rsidR="002468FB" w:rsidRPr="005A175A">
        <w:rPr>
          <w:rFonts w:ascii="Georgia" w:hAnsi="Georgia"/>
        </w:rPr>
        <w:t>DHS may take some time to respond.</w:t>
      </w:r>
      <w:r w:rsidR="00DD0F3F" w:rsidRPr="005A175A">
        <w:rPr>
          <w:rFonts w:ascii="Georgia" w:hAnsi="Georgia"/>
        </w:rPr>
        <w:t xml:space="preserve"> In the meantime, the housing authority or subsidized owner should continue to process your application. As long as you have submitted the documents requested, your application should not be delayed or denied simply because it takes awhile to complete this process. If you have claimed that all household members are </w:t>
      </w:r>
      <w:r w:rsidR="00DD0F3F" w:rsidRPr="005A175A">
        <w:rPr>
          <w:rFonts w:ascii="Georgia" w:hAnsi="Georgia"/>
          <w:i/>
        </w:rPr>
        <w:t>citizens</w:t>
      </w:r>
      <w:r w:rsidR="00DD0F3F" w:rsidRPr="005A175A">
        <w:rPr>
          <w:rFonts w:ascii="Georgia" w:hAnsi="Georgia"/>
        </w:rPr>
        <w:t xml:space="preserve"> or </w:t>
      </w:r>
      <w:r w:rsidR="00DD0F3F" w:rsidRPr="005A175A">
        <w:rPr>
          <w:rFonts w:ascii="Georgia" w:hAnsi="Georgia"/>
          <w:i/>
        </w:rPr>
        <w:t xml:space="preserve">eligible </w:t>
      </w:r>
      <w:r w:rsidR="00961374" w:rsidRPr="005A175A">
        <w:rPr>
          <w:rFonts w:ascii="Georgia" w:hAnsi="Georgia"/>
          <w:i/>
        </w:rPr>
        <w:t>noncitizen</w:t>
      </w:r>
      <w:r w:rsidR="00DD0F3F" w:rsidRPr="005A175A">
        <w:rPr>
          <w:rFonts w:ascii="Georgia" w:hAnsi="Georgia"/>
          <w:i/>
        </w:rPr>
        <w:t>s</w:t>
      </w:r>
      <w:r w:rsidR="00DD0F3F" w:rsidRPr="005A175A">
        <w:rPr>
          <w:rFonts w:ascii="Georgia" w:hAnsi="Georgia"/>
        </w:rPr>
        <w:t>, you should get full housing assistance until there has been a final verification of your eligibility.</w:t>
      </w:r>
    </w:p>
    <w:p w:rsidR="00DD0F3F" w:rsidRPr="005A175A" w:rsidRDefault="00DD0F3F">
      <w:pPr>
        <w:rPr>
          <w:rFonts w:ascii="Georgia" w:hAnsi="Georgia"/>
        </w:rPr>
      </w:pPr>
    </w:p>
    <w:p w:rsidR="00DD0F3F" w:rsidRPr="005A175A" w:rsidRDefault="00DD0F3F" w:rsidP="00BD62C1">
      <w:pPr>
        <w:rPr>
          <w:rFonts w:ascii="Georgia" w:hAnsi="Georgia"/>
        </w:rPr>
      </w:pPr>
      <w:r w:rsidRPr="005A175A">
        <w:rPr>
          <w:rFonts w:ascii="Georgia" w:hAnsi="Georgia"/>
        </w:rPr>
        <w:t xml:space="preserve">If the housing authority or subsidized landlord ultimately decides that one or more household members are not </w:t>
      </w:r>
      <w:r w:rsidRPr="005A175A">
        <w:rPr>
          <w:rFonts w:ascii="Georgia" w:hAnsi="Georgia"/>
          <w:i/>
        </w:rPr>
        <w:t xml:space="preserve">eligible </w:t>
      </w:r>
      <w:r w:rsidR="00961374" w:rsidRPr="005A175A">
        <w:rPr>
          <w:rFonts w:ascii="Georgia" w:hAnsi="Georgia"/>
          <w:i/>
        </w:rPr>
        <w:t>noncitizen</w:t>
      </w:r>
      <w:r w:rsidRPr="005A175A">
        <w:rPr>
          <w:rFonts w:ascii="Georgia" w:hAnsi="Georgia"/>
          <w:i/>
        </w:rPr>
        <w:t>s</w:t>
      </w:r>
      <w:r w:rsidRPr="005A175A">
        <w:rPr>
          <w:rFonts w:ascii="Georgia" w:hAnsi="Georgia"/>
        </w:rPr>
        <w:t xml:space="preserve"> based on information they receive from </w:t>
      </w:r>
      <w:r w:rsidR="00C85858" w:rsidRPr="005A175A">
        <w:rPr>
          <w:rFonts w:ascii="Georgia" w:hAnsi="Georgia"/>
        </w:rPr>
        <w:t>DHS</w:t>
      </w:r>
      <w:r w:rsidR="006422AF" w:rsidRPr="005A175A">
        <w:rPr>
          <w:rFonts w:ascii="Georgia" w:hAnsi="Georgia"/>
        </w:rPr>
        <w:t>,</w:t>
      </w:r>
      <w:r w:rsidRPr="005A175A">
        <w:rPr>
          <w:rFonts w:ascii="Georgia" w:hAnsi="Georgia"/>
        </w:rPr>
        <w:t xml:space="preserve"> they must give you written notice </w:t>
      </w:r>
      <w:r w:rsidR="00587A49" w:rsidRPr="005A175A">
        <w:rPr>
          <w:rFonts w:ascii="Georgia" w:hAnsi="Georgia"/>
        </w:rPr>
        <w:t>o</w:t>
      </w:r>
      <w:r w:rsidRPr="005A175A">
        <w:rPr>
          <w:rFonts w:ascii="Georgia" w:hAnsi="Georgia"/>
        </w:rPr>
        <w:t xml:space="preserve">f this. The notice must advise you of various rights that you have, including </w:t>
      </w:r>
      <w:r w:rsidRPr="005A175A">
        <w:rPr>
          <w:rFonts w:ascii="Georgia" w:hAnsi="Georgia"/>
          <w:i/>
        </w:rPr>
        <w:t>appeal</w:t>
      </w:r>
      <w:r w:rsidRPr="005A175A">
        <w:rPr>
          <w:rFonts w:ascii="Georgia" w:hAnsi="Georgia"/>
        </w:rPr>
        <w:t xml:space="preserve"> rights and the right to </w:t>
      </w:r>
      <w:r w:rsidRPr="005A175A">
        <w:rPr>
          <w:rFonts w:ascii="Georgia" w:hAnsi="Georgia"/>
          <w:i/>
        </w:rPr>
        <w:t>pro-rated assistance</w:t>
      </w:r>
      <w:r w:rsidRPr="005A175A">
        <w:rPr>
          <w:rFonts w:ascii="Georgia" w:hAnsi="Georgia"/>
        </w:rPr>
        <w:t xml:space="preserve"> if one or more household members are eligible.</w:t>
      </w:r>
    </w:p>
    <w:p w:rsidR="00BD62C1" w:rsidRPr="005A175A" w:rsidRDefault="00BD62C1" w:rsidP="00BD62C1">
      <w:pPr>
        <w:rPr>
          <w:rFonts w:ascii="Georgia" w:hAnsi="Georgia"/>
        </w:rPr>
      </w:pPr>
    </w:p>
    <w:p w:rsidR="00F647B6" w:rsidRPr="005A175A" w:rsidRDefault="00F647B6" w:rsidP="00BD62C1">
      <w:pPr>
        <w:rPr>
          <w:rFonts w:ascii="Georgia" w:hAnsi="Georgia"/>
        </w:rPr>
      </w:pPr>
    </w:p>
    <w:p w:rsidR="00DD0F3F" w:rsidRPr="005A175A" w:rsidRDefault="00DD0F3F">
      <w:pPr>
        <w:pStyle w:val="Heading2"/>
      </w:pPr>
      <w:bookmarkStart w:id="98" w:name="_Toc507408917"/>
      <w:r w:rsidRPr="005A175A">
        <w:t>Is there an appeal process?</w:t>
      </w:r>
      <w:bookmarkEnd w:id="98"/>
    </w:p>
    <w:p w:rsidR="00F647B6" w:rsidRPr="005A175A" w:rsidRDefault="00F647B6" w:rsidP="00F647B6">
      <w:pPr>
        <w:rPr>
          <w:rFonts w:ascii="Georgia" w:hAnsi="Georgia" w:cs="Times New Roman"/>
        </w:rPr>
      </w:pPr>
      <w:r w:rsidRPr="005A175A">
        <w:rPr>
          <w:rFonts w:ascii="Georgia" w:hAnsi="Georgia" w:cs="Times New Roman"/>
        </w:rPr>
        <w:t xml:space="preserve">If you think that you or a household member is an </w:t>
      </w:r>
      <w:r w:rsidRPr="005A175A">
        <w:rPr>
          <w:rFonts w:ascii="Georgia" w:hAnsi="Georgia" w:cs="Times New Roman"/>
          <w:i/>
        </w:rPr>
        <w:t>eligible noncitizen</w:t>
      </w:r>
      <w:r w:rsidRPr="005A175A">
        <w:rPr>
          <w:rFonts w:ascii="Georgia" w:hAnsi="Georgia" w:cs="Times New Roman"/>
        </w:rPr>
        <w:t xml:space="preserve"> and the housing authority or subsidized landlord wrongly decided that you were not, you have the right to </w:t>
      </w:r>
      <w:r w:rsidRPr="005A175A">
        <w:rPr>
          <w:rFonts w:ascii="Georgia" w:hAnsi="Georgia" w:cs="Times New Roman"/>
          <w:i/>
        </w:rPr>
        <w:t>appeal</w:t>
      </w:r>
      <w:r w:rsidRPr="005A175A">
        <w:rPr>
          <w:rFonts w:ascii="Georgia" w:hAnsi="Georgia" w:cs="Times New Roman"/>
        </w:rPr>
        <w:t xml:space="preserve"> this decision at the housing agency. You also have the right to appeal if you think the housing authority or subsidized landlord miscalculated what the </w:t>
      </w:r>
      <w:r w:rsidRPr="005A175A">
        <w:rPr>
          <w:rFonts w:ascii="Georgia" w:hAnsi="Georgia" w:cs="Times New Roman"/>
          <w:i/>
        </w:rPr>
        <w:t>pro-rated rent</w:t>
      </w:r>
      <w:r w:rsidRPr="005A175A">
        <w:rPr>
          <w:rFonts w:ascii="Georgia" w:hAnsi="Georgia" w:cs="Times New Roman"/>
        </w:rPr>
        <w:t xml:space="preserve"> should be. </w:t>
      </w:r>
    </w:p>
    <w:p w:rsidR="00F647B6" w:rsidRPr="005A175A" w:rsidRDefault="00F647B6">
      <w:pPr>
        <w:rPr>
          <w:rFonts w:ascii="Georgia" w:hAnsi="Georgia"/>
        </w:rPr>
      </w:pPr>
    </w:p>
    <w:p w:rsidR="00DD0F3F" w:rsidRDefault="00F647B6">
      <w:pPr>
        <w:rPr>
          <w:rFonts w:ascii="Georgia" w:hAnsi="Georgia" w:cs="Times New Roman"/>
        </w:rPr>
      </w:pPr>
      <w:r w:rsidRPr="005A175A">
        <w:rPr>
          <w:rFonts w:ascii="Georgia" w:hAnsi="Georgia" w:cs="Times New Roman"/>
        </w:rPr>
        <w:t>Any appeal must be requested within 30 days of the notice from the housing authority or subsidized landlord.</w:t>
      </w:r>
      <w:r w:rsidRPr="005A175A">
        <w:rPr>
          <w:rFonts w:ascii="Georgia" w:hAnsi="Georgia"/>
        </w:rPr>
        <w:t xml:space="preserve"> </w:t>
      </w:r>
      <w:r w:rsidRPr="005A175A">
        <w:rPr>
          <w:rFonts w:ascii="Georgia" w:hAnsi="Georgia" w:cs="Times New Roman"/>
        </w:rPr>
        <w:t xml:space="preserve">During this appeal, there should be no action by the housing authority </w:t>
      </w:r>
      <w:r w:rsidR="00952807" w:rsidRPr="005A175A">
        <w:rPr>
          <w:rFonts w:ascii="Georgia" w:hAnsi="Georgia" w:cs="Times New Roman"/>
        </w:rPr>
        <w:t>or subsidized owner</w:t>
      </w:r>
      <w:r w:rsidR="00306659" w:rsidRPr="005A175A">
        <w:rPr>
          <w:rFonts w:ascii="Georgia" w:hAnsi="Georgia" w:cs="Times New Roman"/>
        </w:rPr>
        <w:t xml:space="preserve"> </w:t>
      </w:r>
      <w:r w:rsidRPr="005A175A">
        <w:rPr>
          <w:rFonts w:ascii="Georgia" w:hAnsi="Georgia" w:cs="Times New Roman"/>
        </w:rPr>
        <w:t xml:space="preserve">and your application should not be delayed or denied. </w:t>
      </w:r>
    </w:p>
    <w:p w:rsidR="00E456B4" w:rsidRPr="005A175A" w:rsidRDefault="00E456B4">
      <w:pPr>
        <w:rPr>
          <w:rFonts w:ascii="Georgia" w:hAnsi="Georgia"/>
        </w:rPr>
      </w:pPr>
    </w:p>
    <w:p w:rsidR="00DD0F3F" w:rsidRPr="005A175A" w:rsidRDefault="00DD0F3F">
      <w:pPr>
        <w:pStyle w:val="Heading1"/>
      </w:pPr>
      <w:bookmarkStart w:id="99" w:name="_Toc75584984"/>
      <w:bookmarkStart w:id="100" w:name="_Toc75585068"/>
      <w:bookmarkStart w:id="101" w:name="_Toc75585136"/>
      <w:bookmarkStart w:id="102" w:name="_Toc75591036"/>
      <w:bookmarkStart w:id="103" w:name="_Toc507408918"/>
      <w:r w:rsidRPr="005A175A">
        <w:t>Applications and Immigration Status</w:t>
      </w:r>
      <w:bookmarkEnd w:id="99"/>
      <w:bookmarkEnd w:id="100"/>
      <w:bookmarkEnd w:id="101"/>
      <w:bookmarkEnd w:id="102"/>
      <w:bookmarkEnd w:id="103"/>
    </w:p>
    <w:p w:rsidR="00DD0F3F" w:rsidRPr="005A175A" w:rsidRDefault="00DD0F3F">
      <w:pPr>
        <w:rPr>
          <w:rFonts w:ascii="Georgia" w:hAnsi="Georgia"/>
        </w:rPr>
      </w:pPr>
    </w:p>
    <w:p w:rsidR="00DD0F3F" w:rsidRPr="005A175A" w:rsidRDefault="00DD0F3F">
      <w:pPr>
        <w:rPr>
          <w:rFonts w:ascii="Georgia" w:hAnsi="Georgia"/>
        </w:rPr>
      </w:pPr>
    </w:p>
    <w:p w:rsidR="00DD0F3F" w:rsidRPr="005A175A" w:rsidRDefault="00DD0F3F">
      <w:pPr>
        <w:pStyle w:val="Heading2"/>
      </w:pPr>
      <w:bookmarkStart w:id="104" w:name="_Toc75584981"/>
      <w:bookmarkStart w:id="105" w:name="_Toc75585065"/>
      <w:bookmarkStart w:id="106" w:name="_Toc75585133"/>
      <w:bookmarkStart w:id="107" w:name="_Toc75591037"/>
      <w:bookmarkStart w:id="108" w:name="_Toc507408919"/>
      <w:bookmarkStart w:id="109" w:name="_Toc75584985"/>
      <w:bookmarkStart w:id="110" w:name="_Toc75585069"/>
      <w:bookmarkStart w:id="111" w:name="_Toc75585137"/>
      <w:r w:rsidRPr="005A175A">
        <w:t>Can I be reported or deported for applying to public or subsidized housing?</w:t>
      </w:r>
      <w:bookmarkEnd w:id="104"/>
      <w:bookmarkEnd w:id="105"/>
      <w:bookmarkEnd w:id="106"/>
      <w:bookmarkEnd w:id="107"/>
      <w:bookmarkEnd w:id="108"/>
    </w:p>
    <w:p w:rsidR="00FF029F" w:rsidRPr="005A175A" w:rsidRDefault="006D3C93" w:rsidP="00EC3696">
      <w:pPr>
        <w:pStyle w:val="NormalWeb"/>
        <w:rPr>
          <w:rFonts w:ascii="Georgia" w:hAnsi="Georgia"/>
        </w:rPr>
      </w:pPr>
      <w:r w:rsidRPr="005A175A">
        <w:rPr>
          <w:rFonts w:ascii="Georgia" w:hAnsi="Georgia"/>
        </w:rPr>
        <w:t xml:space="preserve">Under current policies, </w:t>
      </w:r>
      <w:r w:rsidRPr="005A175A">
        <w:rPr>
          <w:rFonts w:ascii="Georgia" w:hAnsi="Georgia"/>
          <w:b/>
          <w:u w:val="single"/>
        </w:rPr>
        <w:t>federal</w:t>
      </w:r>
      <w:r w:rsidRPr="005A175A">
        <w:rPr>
          <w:rFonts w:ascii="Georgia" w:hAnsi="Georgia"/>
          <w:b/>
        </w:rPr>
        <w:t xml:space="preserve"> </w:t>
      </w:r>
      <w:r w:rsidR="00EC3696" w:rsidRPr="005A175A">
        <w:rPr>
          <w:rFonts w:ascii="Georgia" w:hAnsi="Georgia"/>
        </w:rPr>
        <w:t xml:space="preserve">Housing Authorities and subsidized owners </w:t>
      </w:r>
      <w:r w:rsidR="00652119" w:rsidRPr="005A175A">
        <w:rPr>
          <w:rFonts w:ascii="Georgia" w:hAnsi="Georgia"/>
        </w:rPr>
        <w:t>almost never</w:t>
      </w:r>
      <w:r w:rsidR="00EC3696" w:rsidRPr="005A175A">
        <w:rPr>
          <w:rFonts w:ascii="Georgia" w:hAnsi="Georgia"/>
        </w:rPr>
        <w:t xml:space="preserve"> release information about immigration status to DHS</w:t>
      </w:r>
      <w:r w:rsidR="00652119" w:rsidRPr="005A175A">
        <w:rPr>
          <w:rFonts w:ascii="Georgia" w:hAnsi="Georgia"/>
        </w:rPr>
        <w:t xml:space="preserve"> (although they do report to HUD)</w:t>
      </w:r>
      <w:r w:rsidR="00D468F5" w:rsidRPr="005A175A">
        <w:rPr>
          <w:rFonts w:ascii="Georgia" w:hAnsi="Georgia"/>
        </w:rPr>
        <w:t>.</w:t>
      </w:r>
      <w:r w:rsidR="00EA5576" w:rsidRPr="005A175A">
        <w:rPr>
          <w:rFonts w:ascii="Georgia" w:hAnsi="Georgia"/>
        </w:rPr>
        <w:t xml:space="preserve"> </w:t>
      </w:r>
    </w:p>
    <w:p w:rsidR="00FF0F2D" w:rsidRPr="005A175A" w:rsidRDefault="00FF0F2D" w:rsidP="00FF0F2D">
      <w:pPr>
        <w:pStyle w:val="NormalWeb"/>
        <w:rPr>
          <w:rFonts w:ascii="Georgia" w:hAnsi="Georgia"/>
        </w:rPr>
      </w:pPr>
      <w:r w:rsidRPr="005A175A">
        <w:rPr>
          <w:rFonts w:ascii="Georgia" w:hAnsi="Georgia"/>
        </w:rPr>
        <w:lastRenderedPageBreak/>
        <w:t xml:space="preserve">Housing programs are not required to report to immigration authorities if they merely “suspect” that someone does not have eligible status. They have to </w:t>
      </w:r>
      <w:r w:rsidRPr="005A175A">
        <w:rPr>
          <w:rFonts w:ascii="Georgia" w:hAnsi="Georgia"/>
          <w:b/>
        </w:rPr>
        <w:t>“know”</w:t>
      </w:r>
      <w:r w:rsidRPr="005A175A">
        <w:rPr>
          <w:rFonts w:ascii="Georgia" w:hAnsi="Georgia"/>
        </w:rPr>
        <w:t xml:space="preserve"> about your status after making a formal determination. And “know” is defined </w:t>
      </w:r>
      <w:r w:rsidR="005F5401" w:rsidRPr="005A175A">
        <w:rPr>
          <w:rFonts w:ascii="Georgia" w:hAnsi="Georgia"/>
        </w:rPr>
        <w:t xml:space="preserve">very </w:t>
      </w:r>
      <w:r w:rsidRPr="005A175A">
        <w:rPr>
          <w:rFonts w:ascii="Georgia" w:hAnsi="Georgia"/>
        </w:rPr>
        <w:t>narrowly.</w:t>
      </w:r>
    </w:p>
    <w:p w:rsidR="00EC3696" w:rsidRPr="005A175A" w:rsidRDefault="00EC3696" w:rsidP="00EC3696">
      <w:pPr>
        <w:pStyle w:val="NormalWeb"/>
        <w:rPr>
          <w:rFonts w:ascii="Georgia" w:hAnsi="Georgia"/>
        </w:rPr>
      </w:pPr>
      <w:r w:rsidRPr="005A175A">
        <w:rPr>
          <w:rFonts w:ascii="Georgia" w:hAnsi="Georgia"/>
        </w:rPr>
        <w:t xml:space="preserve">There is only </w:t>
      </w:r>
      <w:r w:rsidR="00D468F5" w:rsidRPr="005A175A">
        <w:rPr>
          <w:rFonts w:ascii="Georgia" w:hAnsi="Georgia"/>
        </w:rPr>
        <w:t xml:space="preserve">one </w:t>
      </w:r>
      <w:r w:rsidRPr="005A175A">
        <w:rPr>
          <w:rFonts w:ascii="Georgia" w:hAnsi="Georgia"/>
        </w:rPr>
        <w:t>situation</w:t>
      </w:r>
      <w:r w:rsidR="00652119" w:rsidRPr="005A175A">
        <w:rPr>
          <w:rFonts w:ascii="Georgia" w:hAnsi="Georgia"/>
        </w:rPr>
        <w:t xml:space="preserve">, and it is </w:t>
      </w:r>
      <w:r w:rsidR="00652119" w:rsidRPr="005A175A">
        <w:rPr>
          <w:rFonts w:ascii="Georgia" w:hAnsi="Georgia"/>
          <w:i/>
        </w:rPr>
        <w:t>very rare</w:t>
      </w:r>
      <w:r w:rsidR="00652119" w:rsidRPr="005A175A">
        <w:rPr>
          <w:rFonts w:ascii="Georgia" w:hAnsi="Georgia"/>
        </w:rPr>
        <w:t>,</w:t>
      </w:r>
      <w:r w:rsidRPr="005A175A">
        <w:rPr>
          <w:rFonts w:ascii="Georgia" w:hAnsi="Georgia"/>
        </w:rPr>
        <w:t xml:space="preserve"> where a </w:t>
      </w:r>
      <w:r w:rsidR="00967C1A" w:rsidRPr="005A175A">
        <w:rPr>
          <w:rFonts w:ascii="Georgia" w:hAnsi="Georgia"/>
        </w:rPr>
        <w:t xml:space="preserve">federal </w:t>
      </w:r>
      <w:r w:rsidRPr="005A175A">
        <w:rPr>
          <w:rFonts w:ascii="Georgia" w:hAnsi="Georgia"/>
        </w:rPr>
        <w:t>housing program is required to report lack of</w:t>
      </w:r>
      <w:r w:rsidR="003105B2" w:rsidRPr="005A175A">
        <w:rPr>
          <w:rFonts w:ascii="Georgia" w:hAnsi="Georgia"/>
        </w:rPr>
        <w:t xml:space="preserve"> eligible</w:t>
      </w:r>
      <w:r w:rsidRPr="005A175A">
        <w:rPr>
          <w:rFonts w:ascii="Georgia" w:hAnsi="Georgia"/>
        </w:rPr>
        <w:t xml:space="preserve"> immigration status: if you state on an application that you have eligible immigration status, you are denied housing, you </w:t>
      </w:r>
      <w:r w:rsidRPr="005A175A">
        <w:rPr>
          <w:rFonts w:ascii="Georgia" w:hAnsi="Georgia"/>
          <w:i/>
        </w:rPr>
        <w:t>appeal</w:t>
      </w:r>
      <w:r w:rsidRPr="005A175A">
        <w:rPr>
          <w:rFonts w:ascii="Georgia" w:hAnsi="Georgia"/>
        </w:rPr>
        <w:t xml:space="preserve"> your denial of housing, and, during the course of this appeal, you are found not to </w:t>
      </w:r>
      <w:r w:rsidR="00D558C3" w:rsidRPr="005A175A">
        <w:rPr>
          <w:rFonts w:ascii="Georgia" w:hAnsi="Georgia"/>
        </w:rPr>
        <w:t>have eligible status.</w:t>
      </w:r>
      <w:r w:rsidR="003B6442" w:rsidRPr="005A175A">
        <w:rPr>
          <w:rFonts w:ascii="Georgia" w:hAnsi="Georgia"/>
        </w:rPr>
        <w:t xml:space="preserve"> </w:t>
      </w:r>
      <w:r w:rsidR="00652119" w:rsidRPr="005A175A">
        <w:rPr>
          <w:rFonts w:ascii="Georgia" w:hAnsi="Georgia"/>
        </w:rPr>
        <w:t xml:space="preserve">In that case, </w:t>
      </w:r>
      <w:r w:rsidR="00FF029F" w:rsidRPr="005A175A">
        <w:rPr>
          <w:rFonts w:ascii="Georgia" w:hAnsi="Georgia"/>
        </w:rPr>
        <w:t xml:space="preserve">after a hearing and determination, </w:t>
      </w:r>
      <w:r w:rsidR="00652119" w:rsidRPr="005A175A">
        <w:rPr>
          <w:rFonts w:ascii="Georgia" w:hAnsi="Georgia"/>
        </w:rPr>
        <w:t>a</w:t>
      </w:r>
      <w:r w:rsidRPr="005A175A">
        <w:rPr>
          <w:rFonts w:ascii="Georgia" w:hAnsi="Georgia"/>
        </w:rPr>
        <w:t xml:space="preserve"> housing program </w:t>
      </w:r>
      <w:r w:rsidR="00FF029F" w:rsidRPr="005A175A">
        <w:rPr>
          <w:rFonts w:ascii="Georgia" w:hAnsi="Georgia"/>
        </w:rPr>
        <w:t>will likely</w:t>
      </w:r>
      <w:r w:rsidRPr="005A175A">
        <w:rPr>
          <w:rFonts w:ascii="Georgia" w:hAnsi="Georgia"/>
        </w:rPr>
        <w:t xml:space="preserve"> report </w:t>
      </w:r>
      <w:r w:rsidR="00652119" w:rsidRPr="005A175A">
        <w:rPr>
          <w:rFonts w:ascii="Georgia" w:hAnsi="Georgia"/>
        </w:rPr>
        <w:t>that you are</w:t>
      </w:r>
      <w:r w:rsidR="00FF029F" w:rsidRPr="005A175A">
        <w:rPr>
          <w:rFonts w:ascii="Georgia" w:hAnsi="Georgia"/>
        </w:rPr>
        <w:t xml:space="preserve"> “known</w:t>
      </w:r>
      <w:r w:rsidRPr="005A175A">
        <w:rPr>
          <w:rFonts w:ascii="Georgia" w:hAnsi="Georgia"/>
        </w:rPr>
        <w:t xml:space="preserve">” </w:t>
      </w:r>
      <w:r w:rsidR="003105B2" w:rsidRPr="005A175A">
        <w:rPr>
          <w:rFonts w:ascii="Georgia" w:hAnsi="Georgia"/>
        </w:rPr>
        <w:t xml:space="preserve">not to have eligible status or known </w:t>
      </w:r>
      <w:r w:rsidR="00652119" w:rsidRPr="005A175A">
        <w:rPr>
          <w:rFonts w:ascii="Georgia" w:hAnsi="Georgia"/>
        </w:rPr>
        <w:t>to be unlawfully present.</w:t>
      </w:r>
      <w:r w:rsidR="00EA5576" w:rsidRPr="005A175A">
        <w:rPr>
          <w:rFonts w:ascii="Georgia" w:hAnsi="Georgia"/>
        </w:rPr>
        <w:t xml:space="preserve"> </w:t>
      </w:r>
    </w:p>
    <w:p w:rsidR="00DD0F3F" w:rsidRPr="005A175A" w:rsidRDefault="00DD0F3F">
      <w:pPr>
        <w:rPr>
          <w:rFonts w:ascii="Georgia" w:hAnsi="Georgia"/>
        </w:rPr>
      </w:pPr>
      <w:r w:rsidRPr="005A175A">
        <w:rPr>
          <w:rFonts w:ascii="Georgia" w:hAnsi="Georgia"/>
          <w:b/>
          <w:u w:val="single"/>
        </w:rPr>
        <w:t>State-funded</w:t>
      </w:r>
      <w:r w:rsidRPr="005A175A">
        <w:rPr>
          <w:rFonts w:ascii="Georgia" w:hAnsi="Georgia"/>
        </w:rPr>
        <w:t xml:space="preserve"> housing programs do not collect citizenship or immigration information; in any case, these programs should also be prohibited from distributing such information </w:t>
      </w:r>
      <w:r w:rsidR="00B23335" w:rsidRPr="005A175A">
        <w:rPr>
          <w:rFonts w:ascii="Georgia" w:hAnsi="Georgia"/>
        </w:rPr>
        <w:t>b</w:t>
      </w:r>
      <w:r w:rsidRPr="005A175A">
        <w:rPr>
          <w:rFonts w:ascii="Georgia" w:hAnsi="Georgia"/>
        </w:rPr>
        <w:t>y laws protecting confidentiality.</w:t>
      </w:r>
    </w:p>
    <w:p w:rsidR="00DD0F3F" w:rsidRPr="005A175A" w:rsidRDefault="00DD0F3F">
      <w:pPr>
        <w:rPr>
          <w:rFonts w:ascii="Georgia" w:hAnsi="Georgia"/>
        </w:rPr>
      </w:pPr>
    </w:p>
    <w:p w:rsidR="00C81789" w:rsidRPr="005A175A" w:rsidRDefault="006B5FE0" w:rsidP="009223E3">
      <w:pPr>
        <w:rPr>
          <w:rFonts w:ascii="Georgia" w:hAnsi="Georgia"/>
        </w:rPr>
      </w:pPr>
      <w:r w:rsidRPr="005A175A">
        <w:rPr>
          <w:rFonts w:ascii="Georgia" w:hAnsi="Georgia"/>
        </w:rPr>
        <w:t>Although</w:t>
      </w:r>
      <w:r w:rsidR="00446E96" w:rsidRPr="005A175A">
        <w:rPr>
          <w:rFonts w:ascii="Georgia" w:hAnsi="Georgia"/>
        </w:rPr>
        <w:t xml:space="preserve"> the U.S. Immigration and Customs Enforcement division of the Department of Homeland Security maintains a toll</w:t>
      </w:r>
      <w:r w:rsidR="00415741" w:rsidRPr="005A175A">
        <w:rPr>
          <w:rFonts w:ascii="Georgia" w:hAnsi="Georgia"/>
        </w:rPr>
        <w:t>-</w:t>
      </w:r>
      <w:r w:rsidR="00446E96" w:rsidRPr="005A175A">
        <w:rPr>
          <w:rFonts w:ascii="Georgia" w:hAnsi="Georgia"/>
        </w:rPr>
        <w:t>free number to accept anonymous reports of immigration and customs violations</w:t>
      </w:r>
      <w:r w:rsidR="008309BD" w:rsidRPr="005A175A">
        <w:rPr>
          <w:rFonts w:ascii="Georgia" w:hAnsi="Georgia"/>
        </w:rPr>
        <w:t>, we</w:t>
      </w:r>
      <w:r w:rsidR="00952807" w:rsidRPr="005A175A">
        <w:rPr>
          <w:rFonts w:ascii="Georgia" w:hAnsi="Georgia"/>
        </w:rPr>
        <w:t xml:space="preserve"> have </w:t>
      </w:r>
      <w:r w:rsidR="00E46997" w:rsidRPr="005A175A">
        <w:rPr>
          <w:rFonts w:ascii="Georgia" w:hAnsi="Georgia"/>
        </w:rPr>
        <w:t xml:space="preserve">not heard </w:t>
      </w:r>
      <w:r w:rsidR="00952807" w:rsidRPr="005A175A">
        <w:rPr>
          <w:rFonts w:ascii="Georgia" w:hAnsi="Georgia"/>
        </w:rPr>
        <w:t xml:space="preserve">of a housing authority or subsidized </w:t>
      </w:r>
      <w:r w:rsidR="00306659" w:rsidRPr="005A175A">
        <w:rPr>
          <w:rFonts w:ascii="Georgia" w:hAnsi="Georgia"/>
        </w:rPr>
        <w:t>owner</w:t>
      </w:r>
      <w:r w:rsidR="00952807" w:rsidRPr="005A175A">
        <w:rPr>
          <w:rFonts w:ascii="Georgia" w:hAnsi="Georgia"/>
        </w:rPr>
        <w:t xml:space="preserve"> making such a </w:t>
      </w:r>
      <w:r w:rsidR="00E46997" w:rsidRPr="005A175A">
        <w:rPr>
          <w:rFonts w:ascii="Georgia" w:hAnsi="Georgia"/>
        </w:rPr>
        <w:t>report.</w:t>
      </w:r>
      <w:bookmarkEnd w:id="93"/>
      <w:bookmarkEnd w:id="94"/>
      <w:bookmarkEnd w:id="109"/>
      <w:bookmarkEnd w:id="110"/>
      <w:bookmarkEnd w:id="111"/>
    </w:p>
    <w:p w:rsidR="00FB4469" w:rsidRPr="005A175A" w:rsidRDefault="00FB4469" w:rsidP="00B84349">
      <w:pPr>
        <w:rPr>
          <w:rFonts w:ascii="Georgia" w:hAnsi="Georgia"/>
        </w:rPr>
      </w:pPr>
    </w:p>
    <w:p w:rsidR="00DD0F3F" w:rsidRPr="005A175A" w:rsidRDefault="00952807" w:rsidP="005F5401">
      <w:pPr>
        <w:pStyle w:val="Heading2"/>
        <w:numPr>
          <w:ilvl w:val="0"/>
          <w:numId w:val="0"/>
        </w:numPr>
        <w:ind w:left="720" w:hanging="720"/>
      </w:pPr>
      <w:r w:rsidRPr="005A175A">
        <w:t>1</w:t>
      </w:r>
      <w:r w:rsidR="00E07E2A" w:rsidRPr="005A175A">
        <w:t>7</w:t>
      </w:r>
      <w:r w:rsidRPr="005A175A">
        <w:t xml:space="preserve">. </w:t>
      </w:r>
      <w:r w:rsidR="00DD0F3F" w:rsidRPr="005A175A">
        <w:t xml:space="preserve">Can my </w:t>
      </w:r>
      <w:r w:rsidR="00E376CC" w:rsidRPr="005A175A">
        <w:t>immigration status</w:t>
      </w:r>
      <w:r w:rsidR="00DD0F3F" w:rsidRPr="005A175A">
        <w:t xml:space="preserve"> be affected if I do not accurately report my current immigration status on my housing application?</w:t>
      </w:r>
    </w:p>
    <w:p w:rsidR="00D70FFC" w:rsidRPr="005A175A" w:rsidRDefault="00D70FFC">
      <w:pPr>
        <w:rPr>
          <w:rFonts w:ascii="Georgia" w:hAnsi="Georgia"/>
          <w:b/>
          <w:szCs w:val="24"/>
        </w:rPr>
      </w:pPr>
    </w:p>
    <w:p w:rsidR="00DD0F3F" w:rsidRPr="005A175A" w:rsidRDefault="00DD0F3F">
      <w:pPr>
        <w:rPr>
          <w:rFonts w:ascii="Georgia" w:hAnsi="Georgia"/>
          <w:szCs w:val="24"/>
        </w:rPr>
      </w:pPr>
      <w:r w:rsidRPr="005A175A">
        <w:rPr>
          <w:rFonts w:ascii="Georgia" w:hAnsi="Georgia"/>
          <w:b/>
          <w:szCs w:val="24"/>
        </w:rPr>
        <w:t>Yes</w:t>
      </w:r>
      <w:r w:rsidRPr="005A175A">
        <w:rPr>
          <w:rFonts w:ascii="Georgia" w:hAnsi="Georgia"/>
          <w:szCs w:val="24"/>
        </w:rPr>
        <w:t xml:space="preserve">. </w:t>
      </w:r>
      <w:r w:rsidR="006F1E77" w:rsidRPr="005A175A">
        <w:rPr>
          <w:rFonts w:ascii="Georgia" w:hAnsi="Georgia"/>
          <w:szCs w:val="24"/>
        </w:rPr>
        <w:t xml:space="preserve">If you falsely claim to be a </w:t>
      </w:r>
      <w:r w:rsidR="006F1E77" w:rsidRPr="005A175A">
        <w:rPr>
          <w:rFonts w:ascii="Georgia" w:hAnsi="Georgia"/>
          <w:i/>
          <w:szCs w:val="24"/>
        </w:rPr>
        <w:t>citizen</w:t>
      </w:r>
      <w:r w:rsidR="006F1E77" w:rsidRPr="005A175A">
        <w:rPr>
          <w:rFonts w:ascii="Georgia" w:hAnsi="Georgia"/>
          <w:szCs w:val="24"/>
        </w:rPr>
        <w:t xml:space="preserve"> or an</w:t>
      </w:r>
      <w:r w:rsidR="006F1E77" w:rsidRPr="005A175A">
        <w:rPr>
          <w:rFonts w:ascii="Georgia" w:hAnsi="Georgia"/>
          <w:i/>
          <w:szCs w:val="24"/>
        </w:rPr>
        <w:t xml:space="preserve"> eligible </w:t>
      </w:r>
      <w:r w:rsidR="00961374" w:rsidRPr="005A175A">
        <w:rPr>
          <w:rFonts w:ascii="Georgia" w:hAnsi="Georgia"/>
          <w:i/>
          <w:szCs w:val="24"/>
        </w:rPr>
        <w:t>noncitizen</w:t>
      </w:r>
      <w:r w:rsidR="006F1E77" w:rsidRPr="005A175A">
        <w:rPr>
          <w:rFonts w:ascii="Georgia" w:hAnsi="Georgia"/>
          <w:szCs w:val="24"/>
        </w:rPr>
        <w:t xml:space="preserve"> on your housing application, t</w:t>
      </w:r>
      <w:r w:rsidR="008638A2" w:rsidRPr="005A175A">
        <w:rPr>
          <w:rFonts w:ascii="Georgia" w:hAnsi="Georgia"/>
          <w:szCs w:val="24"/>
        </w:rPr>
        <w:t>he immigration authorities</w:t>
      </w:r>
      <w:r w:rsidR="008638A2" w:rsidRPr="005A175A">
        <w:rPr>
          <w:rFonts w:ascii="Georgia" w:hAnsi="Georgia"/>
          <w:i/>
          <w:szCs w:val="24"/>
        </w:rPr>
        <w:t xml:space="preserve"> </w:t>
      </w:r>
      <w:r w:rsidR="008638A2" w:rsidRPr="005A175A">
        <w:rPr>
          <w:rFonts w:ascii="Georgia" w:hAnsi="Georgia"/>
          <w:szCs w:val="24"/>
        </w:rPr>
        <w:t xml:space="preserve">can </w:t>
      </w:r>
      <w:r w:rsidR="006F1E77" w:rsidRPr="005A175A">
        <w:rPr>
          <w:rFonts w:ascii="Georgia" w:hAnsi="Georgia"/>
          <w:szCs w:val="24"/>
        </w:rPr>
        <w:t>deny your immigration application and can r</w:t>
      </w:r>
      <w:r w:rsidR="008638A2" w:rsidRPr="005A175A">
        <w:rPr>
          <w:rFonts w:ascii="Georgia" w:hAnsi="Georgia"/>
        </w:rPr>
        <w:t>efus</w:t>
      </w:r>
      <w:r w:rsidR="006F1E77" w:rsidRPr="005A175A">
        <w:rPr>
          <w:rFonts w:ascii="Georgia" w:hAnsi="Georgia"/>
        </w:rPr>
        <w:t xml:space="preserve">e </w:t>
      </w:r>
      <w:r w:rsidR="008638A2" w:rsidRPr="005A175A">
        <w:rPr>
          <w:rFonts w:ascii="Georgia" w:hAnsi="Georgia"/>
        </w:rPr>
        <w:t xml:space="preserve">to let </w:t>
      </w:r>
      <w:r w:rsidR="006F1E77" w:rsidRPr="005A175A">
        <w:rPr>
          <w:rFonts w:ascii="Georgia" w:hAnsi="Georgia"/>
        </w:rPr>
        <w:t>you</w:t>
      </w:r>
      <w:r w:rsidR="008638A2" w:rsidRPr="005A175A">
        <w:rPr>
          <w:rFonts w:ascii="Georgia" w:hAnsi="Georgia"/>
        </w:rPr>
        <w:t xml:space="preserve"> enter, return to</w:t>
      </w:r>
      <w:r w:rsidR="00406A93" w:rsidRPr="005A175A">
        <w:rPr>
          <w:rFonts w:ascii="Georgia" w:hAnsi="Georgia"/>
        </w:rPr>
        <w:t>,</w:t>
      </w:r>
      <w:r w:rsidR="008638A2" w:rsidRPr="005A175A">
        <w:rPr>
          <w:rFonts w:ascii="Georgia" w:hAnsi="Georgia"/>
        </w:rPr>
        <w:t xml:space="preserve"> or become a legal resident of the United States</w:t>
      </w:r>
      <w:r w:rsidR="006F1E77" w:rsidRPr="005A175A">
        <w:rPr>
          <w:rFonts w:ascii="Georgia" w:hAnsi="Georgia"/>
        </w:rPr>
        <w:t>.</w:t>
      </w:r>
      <w:r w:rsidR="006F1E77" w:rsidRPr="005A175A">
        <w:rPr>
          <w:rFonts w:ascii="Georgia" w:hAnsi="Georgia"/>
          <w:szCs w:val="24"/>
        </w:rPr>
        <w:t xml:space="preserve"> </w:t>
      </w:r>
      <w:r w:rsidR="001D48A1" w:rsidRPr="005A175A">
        <w:rPr>
          <w:rFonts w:ascii="Georgia" w:hAnsi="Georgia"/>
          <w:szCs w:val="24"/>
        </w:rPr>
        <w:t xml:space="preserve">You will not only be denied housing benefits but you can </w:t>
      </w:r>
      <w:r w:rsidR="00406A93" w:rsidRPr="005A175A">
        <w:rPr>
          <w:rFonts w:ascii="Georgia" w:hAnsi="Georgia"/>
          <w:szCs w:val="24"/>
        </w:rPr>
        <w:t xml:space="preserve">also </w:t>
      </w:r>
      <w:r w:rsidR="001D48A1" w:rsidRPr="005A175A">
        <w:rPr>
          <w:rFonts w:ascii="Georgia" w:hAnsi="Georgia"/>
          <w:szCs w:val="24"/>
        </w:rPr>
        <w:t xml:space="preserve">suffer severe immigration consequences. </w:t>
      </w:r>
      <w:r w:rsidRPr="005A175A">
        <w:rPr>
          <w:rFonts w:ascii="Georgia" w:hAnsi="Georgia"/>
          <w:szCs w:val="24"/>
        </w:rPr>
        <w:t xml:space="preserve">Therefore, </w:t>
      </w:r>
      <w:r w:rsidR="00D70FFC" w:rsidRPr="005A175A">
        <w:rPr>
          <w:rFonts w:ascii="Georgia" w:hAnsi="Georgia"/>
          <w:szCs w:val="24"/>
        </w:rPr>
        <w:t>do not</w:t>
      </w:r>
      <w:r w:rsidRPr="005A175A">
        <w:rPr>
          <w:rFonts w:ascii="Georgia" w:hAnsi="Georgia"/>
          <w:szCs w:val="24"/>
        </w:rPr>
        <w:t xml:space="preserve"> put anything on a housing applicati</w:t>
      </w:r>
      <w:r w:rsidR="0056235A" w:rsidRPr="005A175A">
        <w:rPr>
          <w:rFonts w:ascii="Georgia" w:hAnsi="Georgia"/>
          <w:szCs w:val="24"/>
        </w:rPr>
        <w:t>on that is incorrect or untrue.</w:t>
      </w:r>
    </w:p>
    <w:p w:rsidR="00DD0F3F" w:rsidRPr="005A175A" w:rsidRDefault="00DD0F3F">
      <w:pPr>
        <w:rPr>
          <w:rFonts w:ascii="Georgia" w:hAnsi="Georgia"/>
          <w:szCs w:val="24"/>
        </w:rPr>
      </w:pPr>
    </w:p>
    <w:p w:rsidR="00DD0F3F" w:rsidRPr="005A175A" w:rsidRDefault="001D48A1">
      <w:pPr>
        <w:rPr>
          <w:rFonts w:ascii="Georgia" w:hAnsi="Georgia"/>
          <w:szCs w:val="24"/>
        </w:rPr>
      </w:pPr>
      <w:r w:rsidRPr="005A175A">
        <w:rPr>
          <w:rFonts w:ascii="Georgia" w:hAnsi="Georgia"/>
          <w:szCs w:val="24"/>
        </w:rPr>
        <w:t xml:space="preserve">There are many </w:t>
      </w:r>
      <w:r w:rsidR="004A2872" w:rsidRPr="005A175A">
        <w:rPr>
          <w:rFonts w:ascii="Georgia" w:hAnsi="Georgia"/>
          <w:szCs w:val="24"/>
        </w:rPr>
        <w:t xml:space="preserve">instances </w:t>
      </w:r>
      <w:r w:rsidRPr="005A175A">
        <w:rPr>
          <w:rFonts w:ascii="Georgia" w:hAnsi="Georgia"/>
          <w:szCs w:val="24"/>
        </w:rPr>
        <w:t>when an immigration status may not be clear. I</w:t>
      </w:r>
      <w:r w:rsidR="00DD0F3F" w:rsidRPr="005A175A">
        <w:rPr>
          <w:rFonts w:ascii="Georgia" w:hAnsi="Georgia"/>
          <w:szCs w:val="24"/>
        </w:rPr>
        <w:t>f you</w:t>
      </w:r>
      <w:r w:rsidRPr="005A175A">
        <w:rPr>
          <w:rFonts w:ascii="Georgia" w:hAnsi="Georgia"/>
          <w:szCs w:val="24"/>
        </w:rPr>
        <w:t xml:space="preserve">r immigration status is complicated and you </w:t>
      </w:r>
      <w:r w:rsidR="00DD0F3F" w:rsidRPr="005A175A">
        <w:rPr>
          <w:rFonts w:ascii="Georgia" w:hAnsi="Georgia"/>
          <w:szCs w:val="24"/>
        </w:rPr>
        <w:t xml:space="preserve">are </w:t>
      </w:r>
      <w:r w:rsidR="00035FCA" w:rsidRPr="005A175A">
        <w:rPr>
          <w:rFonts w:ascii="Georgia" w:hAnsi="Georgia"/>
          <w:szCs w:val="24"/>
        </w:rPr>
        <w:t>n</w:t>
      </w:r>
      <w:r w:rsidR="00DD0F3F" w:rsidRPr="005A175A">
        <w:rPr>
          <w:rFonts w:ascii="Georgia" w:hAnsi="Georgia"/>
          <w:szCs w:val="24"/>
        </w:rPr>
        <w:t>ot sure whether you</w:t>
      </w:r>
      <w:r w:rsidRPr="005A175A">
        <w:rPr>
          <w:rFonts w:ascii="Georgia" w:hAnsi="Georgia"/>
          <w:szCs w:val="24"/>
        </w:rPr>
        <w:t xml:space="preserve"> are</w:t>
      </w:r>
      <w:r w:rsidR="00DD0F3F" w:rsidRPr="005A175A">
        <w:rPr>
          <w:rFonts w:ascii="Georgia" w:hAnsi="Georgia"/>
          <w:szCs w:val="24"/>
        </w:rPr>
        <w:t xml:space="preserve"> eligible </w:t>
      </w:r>
      <w:r w:rsidRPr="005A175A">
        <w:rPr>
          <w:rFonts w:ascii="Georgia" w:hAnsi="Georgia"/>
          <w:szCs w:val="24"/>
        </w:rPr>
        <w:t xml:space="preserve">for a government housing program, </w:t>
      </w:r>
      <w:r w:rsidR="005434EC" w:rsidRPr="005A175A">
        <w:rPr>
          <w:rFonts w:ascii="Georgia" w:hAnsi="Georgia"/>
          <w:szCs w:val="24"/>
        </w:rPr>
        <w:t xml:space="preserve">you can </w:t>
      </w:r>
      <w:r w:rsidR="00FF6782" w:rsidRPr="005A175A">
        <w:rPr>
          <w:rFonts w:ascii="Georgia" w:hAnsi="Georgia"/>
          <w:szCs w:val="24"/>
        </w:rPr>
        <w:t xml:space="preserve">write </w:t>
      </w:r>
      <w:r w:rsidRPr="005A175A">
        <w:rPr>
          <w:rFonts w:ascii="Georgia" w:hAnsi="Georgia"/>
          <w:szCs w:val="24"/>
        </w:rPr>
        <w:t>that on your application.</w:t>
      </w:r>
      <w:r w:rsidR="00FF6782" w:rsidRPr="005A175A">
        <w:rPr>
          <w:rFonts w:ascii="Georgia" w:hAnsi="Georgia"/>
          <w:szCs w:val="24"/>
        </w:rPr>
        <w:t xml:space="preserve"> </w:t>
      </w:r>
      <w:r w:rsidR="00DD0F3F" w:rsidRPr="005A175A">
        <w:rPr>
          <w:rFonts w:ascii="Georgia" w:hAnsi="Georgia"/>
          <w:szCs w:val="24"/>
        </w:rPr>
        <w:t xml:space="preserve">You should also provide documents </w:t>
      </w:r>
      <w:r w:rsidRPr="005A175A">
        <w:rPr>
          <w:rFonts w:ascii="Georgia" w:hAnsi="Georgia"/>
          <w:szCs w:val="24"/>
        </w:rPr>
        <w:t xml:space="preserve">that </w:t>
      </w:r>
      <w:r w:rsidR="005434EC" w:rsidRPr="005A175A">
        <w:rPr>
          <w:rFonts w:ascii="Georgia" w:hAnsi="Georgia"/>
          <w:szCs w:val="24"/>
        </w:rPr>
        <w:t xml:space="preserve">show </w:t>
      </w:r>
      <w:r w:rsidR="00DD0F3F" w:rsidRPr="005A175A">
        <w:rPr>
          <w:rFonts w:ascii="Georgia" w:hAnsi="Georgia"/>
          <w:szCs w:val="24"/>
        </w:rPr>
        <w:t>why you think you m</w:t>
      </w:r>
      <w:r w:rsidR="005434EC" w:rsidRPr="005A175A">
        <w:rPr>
          <w:rFonts w:ascii="Georgia" w:hAnsi="Georgia"/>
          <w:szCs w:val="24"/>
        </w:rPr>
        <w:t xml:space="preserve">ight be </w:t>
      </w:r>
      <w:r w:rsidR="00DD0F3F" w:rsidRPr="005A175A">
        <w:rPr>
          <w:rFonts w:ascii="Georgia" w:hAnsi="Georgia"/>
          <w:szCs w:val="24"/>
        </w:rPr>
        <w:t>eligible</w:t>
      </w:r>
      <w:r w:rsidR="005434EC" w:rsidRPr="005A175A">
        <w:rPr>
          <w:rFonts w:ascii="Georgia" w:hAnsi="Georgia"/>
          <w:szCs w:val="24"/>
        </w:rPr>
        <w:t xml:space="preserve"> for the housing program.</w:t>
      </w:r>
    </w:p>
    <w:p w:rsidR="0012756B" w:rsidRPr="005A175A" w:rsidRDefault="0012756B" w:rsidP="0012756B">
      <w:pPr>
        <w:pStyle w:val="Heading2"/>
        <w:numPr>
          <w:ilvl w:val="0"/>
          <w:numId w:val="0"/>
        </w:numPr>
      </w:pPr>
      <w:bookmarkStart w:id="112" w:name="_Toc75318139"/>
      <w:bookmarkStart w:id="113" w:name="_Toc75334248"/>
      <w:bookmarkStart w:id="114" w:name="_Toc75584986"/>
      <w:bookmarkStart w:id="115" w:name="_Toc75585070"/>
      <w:bookmarkStart w:id="116" w:name="_Toc75585138"/>
      <w:bookmarkStart w:id="117" w:name="_Toc75591039"/>
      <w:bookmarkStart w:id="118" w:name="_Toc507408921"/>
    </w:p>
    <w:p w:rsidR="00DD0F3F" w:rsidRPr="005A175A" w:rsidRDefault="0012756B" w:rsidP="0012756B">
      <w:pPr>
        <w:pStyle w:val="Heading2"/>
        <w:numPr>
          <w:ilvl w:val="0"/>
          <w:numId w:val="0"/>
        </w:numPr>
        <w:ind w:left="720" w:hanging="720"/>
      </w:pPr>
      <w:r w:rsidRPr="005A175A">
        <w:t>1</w:t>
      </w:r>
      <w:r w:rsidR="00E07E2A" w:rsidRPr="005A175A">
        <w:t>8</w:t>
      </w:r>
      <w:r w:rsidRPr="005A175A">
        <w:t xml:space="preserve">. </w:t>
      </w:r>
      <w:r w:rsidR="00DD0F3F" w:rsidRPr="005A175A">
        <w:t>What should I put on the application</w:t>
      </w:r>
      <w:r w:rsidR="003B6442" w:rsidRPr="005A175A">
        <w:t xml:space="preserve">  </w:t>
      </w:r>
      <w:r w:rsidR="00DD0F3F" w:rsidRPr="005A175A">
        <w:t>about my income if I work but have not reported my income for taxes?</w:t>
      </w:r>
      <w:bookmarkEnd w:id="112"/>
      <w:bookmarkEnd w:id="113"/>
      <w:bookmarkEnd w:id="114"/>
      <w:bookmarkEnd w:id="115"/>
      <w:bookmarkEnd w:id="116"/>
      <w:bookmarkEnd w:id="117"/>
      <w:bookmarkEnd w:id="118"/>
    </w:p>
    <w:p w:rsidR="00DD0F3F" w:rsidRPr="005A175A" w:rsidRDefault="00DD0F3F">
      <w:pPr>
        <w:rPr>
          <w:rFonts w:ascii="Georgia" w:hAnsi="Georgia"/>
        </w:rPr>
      </w:pPr>
      <w:r w:rsidRPr="005A175A">
        <w:rPr>
          <w:rFonts w:ascii="Georgia" w:hAnsi="Georgia"/>
        </w:rPr>
        <w:t xml:space="preserve">Most housing programs base the amount of rent on the household’s income, </w:t>
      </w:r>
      <w:r w:rsidR="00454EAE" w:rsidRPr="005A175A">
        <w:rPr>
          <w:rFonts w:ascii="Georgia" w:hAnsi="Georgia"/>
        </w:rPr>
        <w:t>a</w:t>
      </w:r>
      <w:r w:rsidRPr="005A175A">
        <w:rPr>
          <w:rFonts w:ascii="Georgia" w:hAnsi="Georgia"/>
        </w:rPr>
        <w:t xml:space="preserve">nd a family could be charged with fraud or evicted for failing to report income. </w:t>
      </w:r>
    </w:p>
    <w:p w:rsidR="00DD0F3F" w:rsidRPr="005A175A" w:rsidRDefault="00DD0F3F">
      <w:pPr>
        <w:rPr>
          <w:rFonts w:ascii="Georgia" w:hAnsi="Georgia"/>
        </w:rPr>
      </w:pPr>
    </w:p>
    <w:p w:rsidR="00DD0F3F" w:rsidRPr="005A175A" w:rsidRDefault="005434EC">
      <w:pPr>
        <w:rPr>
          <w:rFonts w:ascii="Georgia" w:hAnsi="Georgia"/>
        </w:rPr>
      </w:pPr>
      <w:r w:rsidRPr="005A175A">
        <w:rPr>
          <w:rFonts w:ascii="Georgia" w:hAnsi="Georgia"/>
        </w:rPr>
        <w:t>I</w:t>
      </w:r>
      <w:r w:rsidR="00DD0F3F" w:rsidRPr="005A175A">
        <w:rPr>
          <w:rFonts w:ascii="Georgia" w:hAnsi="Georgia"/>
        </w:rPr>
        <w:t>mmigrants</w:t>
      </w:r>
      <w:r w:rsidRPr="005A175A">
        <w:rPr>
          <w:rFonts w:ascii="Georgia" w:hAnsi="Georgia"/>
        </w:rPr>
        <w:t xml:space="preserve"> who do not have a </w:t>
      </w:r>
      <w:r w:rsidR="005B45A1" w:rsidRPr="005A175A">
        <w:rPr>
          <w:rFonts w:ascii="Georgia" w:hAnsi="Georgia"/>
        </w:rPr>
        <w:t>Social Security</w:t>
      </w:r>
      <w:r w:rsidRPr="005A175A">
        <w:rPr>
          <w:rFonts w:ascii="Georgia" w:hAnsi="Georgia"/>
        </w:rPr>
        <w:t xml:space="preserve"> number</w:t>
      </w:r>
      <w:r w:rsidR="00DD0F3F" w:rsidRPr="005A175A">
        <w:rPr>
          <w:rFonts w:ascii="Georgia" w:hAnsi="Georgia"/>
        </w:rPr>
        <w:t xml:space="preserve"> can and should apply to the Internal Revenue Service for an Individual Taxpayer Identification Number (ITIN), an identification number for tax purposes that allows you to report income and </w:t>
      </w:r>
      <w:r w:rsidR="00794EEB" w:rsidRPr="005A175A">
        <w:rPr>
          <w:rFonts w:ascii="Georgia" w:hAnsi="Georgia"/>
        </w:rPr>
        <w:t>p</w:t>
      </w:r>
      <w:r w:rsidR="00DD0F3F" w:rsidRPr="005A175A">
        <w:rPr>
          <w:rFonts w:ascii="Georgia" w:hAnsi="Georgia"/>
        </w:rPr>
        <w:t xml:space="preserve">ay taxes </w:t>
      </w:r>
      <w:r w:rsidR="006562B2" w:rsidRPr="005A175A">
        <w:rPr>
          <w:rFonts w:ascii="Georgia" w:hAnsi="Georgia"/>
        </w:rPr>
        <w:t xml:space="preserve">if you do not qualify for a social </w:t>
      </w:r>
      <w:r w:rsidR="00306659" w:rsidRPr="005A175A">
        <w:rPr>
          <w:rFonts w:ascii="Georgia" w:hAnsi="Georgia"/>
        </w:rPr>
        <w:t>security number</w:t>
      </w:r>
      <w:r w:rsidR="00DD0F3F" w:rsidRPr="005A175A">
        <w:rPr>
          <w:rFonts w:ascii="Georgia" w:hAnsi="Georgia"/>
        </w:rPr>
        <w:t xml:space="preserve">. You can apply for an ITIN by filling out Form W7, found at: </w:t>
      </w:r>
      <w:hyperlink r:id="rId12" w:history="1">
        <w:r w:rsidR="00DD0F3F" w:rsidRPr="005A175A">
          <w:rPr>
            <w:rStyle w:val="Hyperlink"/>
            <w:rFonts w:ascii="Georgia" w:hAnsi="Georgia"/>
          </w:rPr>
          <w:t>www.irs.gov</w:t>
        </w:r>
      </w:hyperlink>
      <w:r w:rsidR="00DD0F3F" w:rsidRPr="002E1D5F">
        <w:rPr>
          <w:rFonts w:ascii="Georgia" w:hAnsi="Georgia"/>
        </w:rPr>
        <w:t xml:space="preserve"> (in the Searching Forms and Publications search box type in “W7”). You can also get this form by going to an IRS office, or by calling 800-TAX FORM to ha</w:t>
      </w:r>
      <w:r w:rsidR="00DD0F3F" w:rsidRPr="005A175A">
        <w:rPr>
          <w:rFonts w:ascii="Georgia" w:hAnsi="Georgia"/>
        </w:rPr>
        <w:t>ve a copy mailed to you (takes 7-15 days), or faxing in a request to 703-368-9694.</w:t>
      </w:r>
    </w:p>
    <w:p w:rsidR="00DD0F3F" w:rsidRPr="005A175A" w:rsidRDefault="00DD0F3F">
      <w:pPr>
        <w:rPr>
          <w:rFonts w:ascii="Georgia" w:hAnsi="Georgia"/>
        </w:rPr>
      </w:pPr>
    </w:p>
    <w:p w:rsidR="00E438D6" w:rsidRPr="002E1D5F" w:rsidRDefault="00D73205" w:rsidP="00E438D6">
      <w:pPr>
        <w:shd w:val="clear" w:color="auto" w:fill="FFFFFF"/>
        <w:rPr>
          <w:rFonts w:ascii="Georgia" w:hAnsi="Georgia" w:cs="Arial"/>
          <w:color w:val="222222"/>
          <w:szCs w:val="24"/>
        </w:rPr>
      </w:pPr>
      <w:r w:rsidRPr="005A175A">
        <w:rPr>
          <w:rFonts w:ascii="Georgia" w:hAnsi="Georgia"/>
          <w:szCs w:val="24"/>
        </w:rPr>
        <w:t>For information on ITINs</w:t>
      </w:r>
      <w:r w:rsidR="00C81789" w:rsidRPr="005A175A">
        <w:rPr>
          <w:rFonts w:ascii="Georgia" w:hAnsi="Georgia"/>
          <w:szCs w:val="24"/>
        </w:rPr>
        <w:t xml:space="preserve"> </w:t>
      </w:r>
      <w:r w:rsidR="00E438D6" w:rsidRPr="005A175A">
        <w:rPr>
          <w:rFonts w:ascii="Georgia" w:hAnsi="Georgia" w:cs="Times New Roman"/>
          <w:szCs w:val="24"/>
        </w:rPr>
        <w:t>see</w:t>
      </w:r>
      <w:r w:rsidR="002A5D8F" w:rsidRPr="005A175A">
        <w:rPr>
          <w:rFonts w:ascii="Georgia" w:hAnsi="Georgia" w:cs="Times New Roman"/>
          <w:szCs w:val="24"/>
        </w:rPr>
        <w:t xml:space="preserve"> </w:t>
      </w:r>
      <w:hyperlink r:id="rId13" w:tgtFrame="_blank" w:history="1">
        <w:r w:rsidR="00E438D6" w:rsidRPr="005A175A">
          <w:rPr>
            <w:rStyle w:val="Hyperlink"/>
            <w:rFonts w:ascii="Georgia" w:hAnsi="Georgia" w:cs="Times New Roman"/>
            <w:color w:val="1155CC"/>
            <w:szCs w:val="24"/>
          </w:rPr>
          <w:t>https://www.americanimmigrationcouncil.org/research/facts-about-individual-tax-identification-number-itin</w:t>
        </w:r>
      </w:hyperlink>
    </w:p>
    <w:p w:rsidR="00DD0F3F" w:rsidRPr="005A175A" w:rsidRDefault="00DD0F3F">
      <w:pPr>
        <w:rPr>
          <w:rFonts w:ascii="Georgia" w:hAnsi="Georgia"/>
          <w:szCs w:val="24"/>
        </w:rPr>
      </w:pPr>
    </w:p>
    <w:p w:rsidR="00DD0F3F" w:rsidRPr="005A175A" w:rsidRDefault="00DD0F3F">
      <w:pPr>
        <w:rPr>
          <w:rFonts w:ascii="Georgia" w:hAnsi="Georgia"/>
        </w:rPr>
      </w:pPr>
    </w:p>
    <w:p w:rsidR="00DD0F3F" w:rsidRPr="005A175A" w:rsidRDefault="00E07E2A" w:rsidP="00203185">
      <w:pPr>
        <w:pStyle w:val="Heading2"/>
        <w:numPr>
          <w:ilvl w:val="0"/>
          <w:numId w:val="0"/>
        </w:numPr>
        <w:ind w:left="810" w:hanging="810"/>
      </w:pPr>
      <w:bookmarkStart w:id="119" w:name="_Toc74465176"/>
      <w:bookmarkStart w:id="120" w:name="_Toc75318140"/>
      <w:bookmarkStart w:id="121" w:name="_Toc75334249"/>
      <w:bookmarkStart w:id="122" w:name="_Toc75584987"/>
      <w:bookmarkStart w:id="123" w:name="_Toc75585071"/>
      <w:bookmarkStart w:id="124" w:name="_Toc75585139"/>
      <w:bookmarkStart w:id="125" w:name="_Toc75591040"/>
      <w:bookmarkStart w:id="126" w:name="_Toc507408922"/>
      <w:r w:rsidRPr="005A175A">
        <w:t>19</w:t>
      </w:r>
      <w:r w:rsidR="005A2113" w:rsidRPr="005A175A">
        <w:t xml:space="preserve">. </w:t>
      </w:r>
      <w:r w:rsidR="00DD0F3F" w:rsidRPr="005A175A">
        <w:t xml:space="preserve">Do I need to provide a </w:t>
      </w:r>
      <w:r w:rsidR="005B45A1" w:rsidRPr="005A175A">
        <w:t>Social Security</w:t>
      </w:r>
      <w:r w:rsidR="00DD0F3F" w:rsidRPr="005A175A">
        <w:t xml:space="preserve"> number?</w:t>
      </w:r>
      <w:bookmarkEnd w:id="119"/>
      <w:bookmarkEnd w:id="120"/>
      <w:bookmarkEnd w:id="121"/>
      <w:bookmarkEnd w:id="122"/>
      <w:bookmarkEnd w:id="123"/>
      <w:bookmarkEnd w:id="124"/>
      <w:bookmarkEnd w:id="125"/>
      <w:bookmarkEnd w:id="126"/>
    </w:p>
    <w:p w:rsidR="00511A38" w:rsidRPr="005A175A" w:rsidRDefault="00511A38" w:rsidP="00511A38">
      <w:pPr>
        <w:rPr>
          <w:rFonts w:ascii="Georgia" w:hAnsi="Georgia"/>
        </w:rPr>
      </w:pPr>
      <w:r w:rsidRPr="005A175A">
        <w:rPr>
          <w:rFonts w:ascii="Georgia" w:hAnsi="Georgia"/>
        </w:rPr>
        <w:t xml:space="preserve">In general, housing programs can and do ask for Social Security numbers </w:t>
      </w:r>
      <w:r w:rsidR="00583562" w:rsidRPr="005A175A">
        <w:rPr>
          <w:rFonts w:ascii="Georgia" w:hAnsi="Georgia"/>
        </w:rPr>
        <w:t xml:space="preserve">for every household member </w:t>
      </w:r>
      <w:r w:rsidRPr="005A175A">
        <w:rPr>
          <w:rFonts w:ascii="Georgia" w:hAnsi="Georgia"/>
        </w:rPr>
        <w:t xml:space="preserve">to check information on your application, such as your income. </w:t>
      </w:r>
    </w:p>
    <w:p w:rsidR="00511A38" w:rsidRPr="005A175A" w:rsidRDefault="00511A38" w:rsidP="00511A38">
      <w:pPr>
        <w:rPr>
          <w:rFonts w:ascii="Georgia" w:hAnsi="Georgia"/>
        </w:rPr>
      </w:pPr>
    </w:p>
    <w:p w:rsidR="00511A38" w:rsidRPr="005A175A" w:rsidRDefault="00511A38" w:rsidP="00511A38">
      <w:pPr>
        <w:rPr>
          <w:rFonts w:ascii="Georgia" w:hAnsi="Georgia"/>
        </w:rPr>
      </w:pPr>
      <w:r w:rsidRPr="005A175A">
        <w:rPr>
          <w:rFonts w:ascii="Georgia" w:hAnsi="Georgia"/>
        </w:rPr>
        <w:t xml:space="preserve">You should never provide someone else’s or a false Social Security or other government-issued identification number (such as the one assigned by the state for the purpose of other cash benefits, like welfare). </w:t>
      </w:r>
    </w:p>
    <w:p w:rsidR="00511A38" w:rsidRPr="005A175A" w:rsidRDefault="00511A38" w:rsidP="00511A38">
      <w:pPr>
        <w:rPr>
          <w:rFonts w:ascii="Georgia" w:hAnsi="Georgia"/>
        </w:rPr>
      </w:pPr>
    </w:p>
    <w:p w:rsidR="00511A38" w:rsidRPr="005A175A" w:rsidRDefault="00511A38" w:rsidP="00511A38">
      <w:pPr>
        <w:spacing w:after="120"/>
        <w:rPr>
          <w:rFonts w:ascii="Georgia" w:hAnsi="Georgia"/>
        </w:rPr>
      </w:pPr>
      <w:r w:rsidRPr="005A175A">
        <w:rPr>
          <w:rFonts w:ascii="Georgia" w:hAnsi="Georgia"/>
          <w:szCs w:val="24"/>
        </w:rPr>
        <w:t xml:space="preserve">For </w:t>
      </w:r>
      <w:r w:rsidRPr="005A175A">
        <w:rPr>
          <w:rFonts w:ascii="Georgia" w:hAnsi="Georgia"/>
          <w:b/>
          <w:szCs w:val="24"/>
        </w:rPr>
        <w:t xml:space="preserve">federal housing </w:t>
      </w:r>
      <w:r w:rsidRPr="005A175A">
        <w:rPr>
          <w:rFonts w:ascii="Georgia" w:hAnsi="Georgia"/>
          <w:szCs w:val="24"/>
        </w:rPr>
        <w:t xml:space="preserve">every member of the household must provide a Social Security number </w:t>
      </w:r>
      <w:r w:rsidRPr="005A175A">
        <w:rPr>
          <w:rFonts w:ascii="Georgia" w:hAnsi="Georgia"/>
          <w:i/>
          <w:szCs w:val="24"/>
        </w:rPr>
        <w:t xml:space="preserve">EXCEPT </w:t>
      </w:r>
      <w:r w:rsidRPr="005A175A">
        <w:rPr>
          <w:rFonts w:ascii="Georgia" w:hAnsi="Georgia"/>
          <w:szCs w:val="24"/>
        </w:rPr>
        <w:t>for those household members who do not claim to have eligible immigration status.</w:t>
      </w:r>
      <w:r w:rsidR="003B6442" w:rsidRPr="005A175A">
        <w:rPr>
          <w:rFonts w:ascii="Georgia" w:hAnsi="Georgia"/>
          <w:szCs w:val="24"/>
        </w:rPr>
        <w:t xml:space="preserve"> </w:t>
      </w:r>
      <w:r w:rsidR="00363B55" w:rsidRPr="005A175A">
        <w:rPr>
          <w:rFonts w:ascii="Georgia" w:hAnsi="Georgia"/>
          <w:szCs w:val="24"/>
        </w:rPr>
        <w:t>They are not required to provide a Social Security Number.</w:t>
      </w:r>
    </w:p>
    <w:p w:rsidR="00511A38" w:rsidRPr="005A175A" w:rsidRDefault="00511A38" w:rsidP="00511A38">
      <w:pPr>
        <w:spacing w:after="120"/>
        <w:rPr>
          <w:rFonts w:ascii="Georgia" w:hAnsi="Georgia"/>
          <w:b/>
        </w:rPr>
      </w:pPr>
      <w:r w:rsidRPr="005A175A">
        <w:rPr>
          <w:rFonts w:ascii="Georgia" w:hAnsi="Georgia"/>
        </w:rPr>
        <w:t xml:space="preserve">If you apply for </w:t>
      </w:r>
      <w:r w:rsidRPr="005A175A">
        <w:rPr>
          <w:rFonts w:ascii="Georgia" w:hAnsi="Georgia"/>
          <w:b/>
        </w:rPr>
        <w:t>state housing</w:t>
      </w:r>
      <w:r w:rsidRPr="005A175A">
        <w:rPr>
          <w:rFonts w:ascii="Georgia" w:hAnsi="Georgia"/>
        </w:rPr>
        <w:t xml:space="preserve"> programs and do not have a Social Security number, there are no regulations about how to deal with this situation. State law </w:t>
      </w:r>
      <w:r w:rsidR="00FB4469" w:rsidRPr="005A175A">
        <w:rPr>
          <w:rFonts w:ascii="Georgia" w:hAnsi="Georgia"/>
        </w:rPr>
        <w:t xml:space="preserve">does </w:t>
      </w:r>
      <w:r w:rsidRPr="005A175A">
        <w:rPr>
          <w:rFonts w:ascii="Georgia" w:hAnsi="Georgia"/>
        </w:rPr>
        <w:t>require adult household members in state</w:t>
      </w:r>
      <w:r w:rsidR="00FB4469" w:rsidRPr="005A175A">
        <w:rPr>
          <w:rFonts w:ascii="Georgia" w:hAnsi="Georgia"/>
        </w:rPr>
        <w:t>-</w:t>
      </w:r>
      <w:r w:rsidRPr="005A175A">
        <w:rPr>
          <w:rFonts w:ascii="Georgia" w:hAnsi="Georgia"/>
        </w:rPr>
        <w:t>assisted hous</w:t>
      </w:r>
      <w:r w:rsidR="00FB4469" w:rsidRPr="005A175A">
        <w:rPr>
          <w:rFonts w:ascii="Georgia" w:hAnsi="Georgia"/>
        </w:rPr>
        <w:t xml:space="preserve">ing to provide Social Security </w:t>
      </w:r>
      <w:r w:rsidR="00FC3BC1" w:rsidRPr="005A175A">
        <w:rPr>
          <w:rFonts w:ascii="Georgia" w:hAnsi="Georgia"/>
        </w:rPr>
        <w:t>n</w:t>
      </w:r>
      <w:r w:rsidRPr="005A175A">
        <w:rPr>
          <w:rFonts w:ascii="Georgia" w:hAnsi="Georgia"/>
        </w:rPr>
        <w:t xml:space="preserve">umbers. </w:t>
      </w:r>
      <w:r w:rsidRPr="005A175A">
        <w:rPr>
          <w:rFonts w:ascii="Georgia" w:hAnsi="Georgia"/>
          <w:b/>
        </w:rPr>
        <w:t xml:space="preserve">However, </w:t>
      </w:r>
      <w:r w:rsidR="00FC3BC1" w:rsidRPr="005A175A">
        <w:rPr>
          <w:rFonts w:ascii="Georgia" w:hAnsi="Georgia"/>
          <w:b/>
        </w:rPr>
        <w:t>the Massachusetts Department of Housing and Community Development (</w:t>
      </w:r>
      <w:r w:rsidRPr="005A175A">
        <w:rPr>
          <w:rFonts w:ascii="Georgia" w:hAnsi="Georgia"/>
          <w:b/>
        </w:rPr>
        <w:t>DHCD</w:t>
      </w:r>
      <w:r w:rsidR="00FC3BC1" w:rsidRPr="005A175A">
        <w:rPr>
          <w:rFonts w:ascii="Georgia" w:hAnsi="Georgia"/>
          <w:b/>
        </w:rPr>
        <w:t>)</w:t>
      </w:r>
      <w:r w:rsidRPr="005A175A">
        <w:rPr>
          <w:rFonts w:ascii="Georgia" w:hAnsi="Georgia"/>
          <w:b/>
        </w:rPr>
        <w:t xml:space="preserve"> has notified housing authorities that an applicant does </w:t>
      </w:r>
      <w:r w:rsidRPr="005A175A">
        <w:rPr>
          <w:rFonts w:ascii="Georgia" w:hAnsi="Georgia"/>
          <w:b/>
          <w:u w:val="single"/>
        </w:rPr>
        <w:t>not</w:t>
      </w:r>
      <w:r w:rsidRPr="005A175A">
        <w:rPr>
          <w:rFonts w:ascii="Georgia" w:hAnsi="Georgia"/>
          <w:b/>
        </w:rPr>
        <w:t xml:space="preserve"> need a Social Security number to be eligible for its state-assisted </w:t>
      </w:r>
      <w:r w:rsidRPr="005A175A">
        <w:rPr>
          <w:rFonts w:ascii="Georgia" w:hAnsi="Georgia"/>
          <w:b/>
        </w:rPr>
        <w:lastRenderedPageBreak/>
        <w:t>programs</w:t>
      </w:r>
      <w:r w:rsidR="002A5D8F" w:rsidRPr="005A175A">
        <w:rPr>
          <w:rFonts w:ascii="Georgia" w:hAnsi="Georgia"/>
          <w:b/>
        </w:rPr>
        <w:t xml:space="preserve"> </w:t>
      </w:r>
      <w:r w:rsidR="00FB4469" w:rsidRPr="005A175A">
        <w:rPr>
          <w:rFonts w:ascii="Georgia" w:hAnsi="Georgia"/>
          <w:b/>
        </w:rPr>
        <w:t xml:space="preserve">- </w:t>
      </w:r>
      <w:r w:rsidR="00922D64" w:rsidRPr="005A175A">
        <w:rPr>
          <w:rFonts w:ascii="Georgia" w:hAnsi="Georgia"/>
          <w:b/>
        </w:rPr>
        <w:t>although if they have one they must provide it</w:t>
      </w:r>
      <w:r w:rsidR="000A7AD5" w:rsidRPr="005A175A">
        <w:rPr>
          <w:rFonts w:ascii="Georgia" w:hAnsi="Georgia"/>
        </w:rPr>
        <w:t xml:space="preserve">. </w:t>
      </w:r>
      <w:r w:rsidRPr="005A175A">
        <w:rPr>
          <w:rFonts w:ascii="Georgia" w:hAnsi="Georgia"/>
        </w:rPr>
        <w:t>If an adult member of your household does not have a Socia</w:t>
      </w:r>
      <w:r w:rsidR="00FB4469" w:rsidRPr="005A175A">
        <w:rPr>
          <w:rFonts w:ascii="Georgia" w:hAnsi="Georgia"/>
        </w:rPr>
        <w:t>l Security N</w:t>
      </w:r>
      <w:r w:rsidRPr="005A175A">
        <w:rPr>
          <w:rFonts w:ascii="Georgia" w:hAnsi="Georgia"/>
        </w:rPr>
        <w:t xml:space="preserve">umber, you should ask whether there are other forms, such as pay stubs and bank account statements, to use to verify identity or income. </w:t>
      </w:r>
    </w:p>
    <w:p w:rsidR="00511A38" w:rsidRPr="005A175A" w:rsidRDefault="00511A38" w:rsidP="00511A38">
      <w:pPr>
        <w:rPr>
          <w:rFonts w:ascii="Georgia" w:hAnsi="Georgia"/>
        </w:rPr>
      </w:pPr>
    </w:p>
    <w:p w:rsidR="00511A38" w:rsidRPr="005A175A" w:rsidRDefault="00F80741" w:rsidP="00511A38">
      <w:pPr>
        <w:rPr>
          <w:rFonts w:ascii="Georgia" w:hAnsi="Georgia"/>
        </w:rPr>
      </w:pPr>
      <w:r w:rsidRPr="005A175A">
        <w:rPr>
          <w:rFonts w:ascii="Georgia" w:hAnsi="Georgia"/>
        </w:rPr>
        <w:t xml:space="preserve">A </w:t>
      </w:r>
      <w:r w:rsidR="00511A38" w:rsidRPr="005A175A">
        <w:rPr>
          <w:rFonts w:ascii="Georgia" w:hAnsi="Georgia"/>
        </w:rPr>
        <w:t xml:space="preserve">housing agency or owner </w:t>
      </w:r>
      <w:r w:rsidRPr="005A175A">
        <w:rPr>
          <w:rFonts w:ascii="Georgia" w:hAnsi="Georgia"/>
        </w:rPr>
        <w:t xml:space="preserve">may also tell you that </w:t>
      </w:r>
      <w:r w:rsidR="00511A38" w:rsidRPr="005A175A">
        <w:rPr>
          <w:rFonts w:ascii="Georgia" w:hAnsi="Georgia"/>
        </w:rPr>
        <w:t>th</w:t>
      </w:r>
      <w:r w:rsidR="00FC3BC1" w:rsidRPr="005A175A">
        <w:rPr>
          <w:rFonts w:ascii="Georgia" w:hAnsi="Georgia"/>
        </w:rPr>
        <w:t>at they need a Social Security n</w:t>
      </w:r>
      <w:r w:rsidR="00511A38" w:rsidRPr="005A175A">
        <w:rPr>
          <w:rFonts w:ascii="Georgia" w:hAnsi="Georgia"/>
        </w:rPr>
        <w:t xml:space="preserve">umber so that they can search for your criminal history, or Criminal Offender Record Information (CORI). See </w:t>
      </w:r>
      <w:r w:rsidR="00511A38" w:rsidRPr="005A175A">
        <w:rPr>
          <w:rFonts w:ascii="Georgia" w:hAnsi="Georgia"/>
          <w:b/>
        </w:rPr>
        <w:t xml:space="preserve">Chapter </w:t>
      </w:r>
      <w:r w:rsidRPr="005A175A">
        <w:rPr>
          <w:rFonts w:ascii="Georgia" w:hAnsi="Georgia"/>
          <w:b/>
        </w:rPr>
        <w:t>2</w:t>
      </w:r>
      <w:r w:rsidR="00F85EC0" w:rsidRPr="005A175A">
        <w:rPr>
          <w:rFonts w:ascii="Georgia" w:hAnsi="Georgia"/>
          <w:b/>
        </w:rPr>
        <w:t xml:space="preserve"> of </w:t>
      </w:r>
      <w:r w:rsidR="00F85EC0" w:rsidRPr="005A175A">
        <w:rPr>
          <w:rFonts w:ascii="Georgia" w:hAnsi="Georgia"/>
          <w:b/>
          <w:i/>
        </w:rPr>
        <w:t>Legal Tactics</w:t>
      </w:r>
      <w:r w:rsidR="00511A38" w:rsidRPr="005A175A">
        <w:rPr>
          <w:rFonts w:ascii="Georgia" w:hAnsi="Georgia"/>
          <w:b/>
        </w:rPr>
        <w:t>: Tenant Screening</w:t>
      </w:r>
      <w:r w:rsidR="00511A38" w:rsidRPr="005A175A">
        <w:rPr>
          <w:rFonts w:ascii="Georgia" w:hAnsi="Georgia"/>
        </w:rPr>
        <w:t>. It is true that recent revisions to CORI regu</w:t>
      </w:r>
      <w:r w:rsidR="00FC3BC1" w:rsidRPr="005A175A">
        <w:rPr>
          <w:rFonts w:ascii="Georgia" w:hAnsi="Georgia"/>
        </w:rPr>
        <w:t>lations permit Social Security n</w:t>
      </w:r>
      <w:r w:rsidR="00511A38" w:rsidRPr="005A175A">
        <w:rPr>
          <w:rFonts w:ascii="Georgia" w:hAnsi="Georgia"/>
        </w:rPr>
        <w:t xml:space="preserve">umbers to be one of the sources of information used to help verify identity. However, using Social Security numbers is not mandatory, and there are other sources of information that can be used to verify your identity. You should tell the housing agency or owner that no Social Security number has been assigned to you, that you understand that having a Social Security number is not necessary for you to be eligible for the program, that you are willing to certify that you have no Social Security number, and that you are willing to cooperate in providing other verifications. </w:t>
      </w:r>
    </w:p>
    <w:p w:rsidR="00E46997" w:rsidRPr="005A175A" w:rsidRDefault="00E46997" w:rsidP="00511A38">
      <w:pPr>
        <w:rPr>
          <w:rFonts w:ascii="Georgia" w:hAnsi="Georgia"/>
        </w:rPr>
      </w:pPr>
    </w:p>
    <w:p w:rsidR="00DD0F3F" w:rsidRPr="005A175A" w:rsidRDefault="00DD0F3F">
      <w:pPr>
        <w:rPr>
          <w:rFonts w:ascii="Georgia" w:hAnsi="Georgia"/>
        </w:rPr>
      </w:pPr>
    </w:p>
    <w:p w:rsidR="00E46997" w:rsidRPr="005A175A" w:rsidRDefault="00E46997" w:rsidP="00E46997">
      <w:pPr>
        <w:pStyle w:val="Heading1"/>
      </w:pPr>
      <w:bookmarkStart w:id="127" w:name="conditional"/>
      <w:bookmarkStart w:id="128" w:name="permanent"/>
      <w:bookmarkStart w:id="129" w:name="parolee"/>
      <w:bookmarkStart w:id="130" w:name="PR"/>
      <w:bookmarkEnd w:id="127"/>
      <w:bookmarkEnd w:id="128"/>
      <w:bookmarkEnd w:id="129"/>
      <w:bookmarkEnd w:id="130"/>
      <w:r w:rsidRPr="005A175A">
        <w:rPr>
          <w:szCs w:val="72"/>
        </w:rPr>
        <w:t xml:space="preserve">“Public Charge” and Federal housing </w:t>
      </w:r>
    </w:p>
    <w:p w:rsidR="00E46997" w:rsidRPr="005A175A" w:rsidRDefault="00E46997" w:rsidP="00E46997">
      <w:pPr>
        <w:rPr>
          <w:rFonts w:ascii="Georgia" w:hAnsi="Georgia"/>
        </w:rPr>
      </w:pPr>
    </w:p>
    <w:p w:rsidR="00E46997" w:rsidRPr="005A175A" w:rsidRDefault="00E46997" w:rsidP="00E46997">
      <w:pPr>
        <w:rPr>
          <w:rFonts w:ascii="Georgia" w:hAnsi="Georgia"/>
        </w:rPr>
      </w:pPr>
      <w:r w:rsidRPr="005A175A">
        <w:rPr>
          <w:rFonts w:ascii="Georgia" w:hAnsi="Georgia"/>
        </w:rPr>
        <w:t>P</w:t>
      </w:r>
      <w:r w:rsidRPr="005A175A">
        <w:rPr>
          <w:rFonts w:ascii="Georgia" w:hAnsi="Georgia"/>
          <w:i/>
        </w:rPr>
        <w:t>ublic charge</w:t>
      </w:r>
      <w:r w:rsidRPr="005A175A">
        <w:rPr>
          <w:rFonts w:ascii="Georgia" w:hAnsi="Georgia"/>
        </w:rPr>
        <w:t xml:space="preserve"> is a determination by the U.S. Citizenship and Immigration Service (USCIS) that a non-citizen will likely, in the future, primarily rely on government financial support through various public benefits. If USCIS decides that someone is likely to be a public charge, they may be denied the opportunity to become a Legal Permanent Resident or denied entry back into the United States after an extended absence. </w:t>
      </w:r>
    </w:p>
    <w:p w:rsidR="00E46997" w:rsidRPr="005A175A" w:rsidRDefault="00E46997" w:rsidP="00E46997">
      <w:pPr>
        <w:rPr>
          <w:rFonts w:ascii="Georgia" w:hAnsi="Georgia"/>
        </w:rPr>
      </w:pPr>
    </w:p>
    <w:p w:rsidR="00E46997" w:rsidRPr="002E1D5F" w:rsidRDefault="00E46997" w:rsidP="00E46997">
      <w:pPr>
        <w:rPr>
          <w:rStyle w:val="Hyperlink"/>
          <w:rFonts w:ascii="Georgia" w:hAnsi="Georgia"/>
        </w:rPr>
      </w:pPr>
      <w:r w:rsidRPr="005A175A">
        <w:rPr>
          <w:rFonts w:ascii="Georgia" w:hAnsi="Georgia"/>
          <w:b/>
        </w:rPr>
        <w:t xml:space="preserve">For more details, see the public charge materials in this training packet and the materials on Masslegalservices.org at </w:t>
      </w:r>
      <w:hyperlink r:id="rId14" w:history="1">
        <w:r w:rsidRPr="005A175A">
          <w:rPr>
            <w:rStyle w:val="Hyperlink"/>
            <w:rFonts w:ascii="Georgia" w:hAnsi="Georgia"/>
            <w:b/>
          </w:rPr>
          <w:t>https://www.masslegalservices.org/publiccharge</w:t>
        </w:r>
      </w:hyperlink>
      <w:r w:rsidRPr="002E1D5F">
        <w:rPr>
          <w:rFonts w:ascii="Georgia" w:hAnsi="Georgia"/>
        </w:rPr>
        <w:t>.</w:t>
      </w:r>
    </w:p>
    <w:p w:rsidR="00E46997" w:rsidRPr="005A175A" w:rsidRDefault="00E46997" w:rsidP="00E46997">
      <w:pPr>
        <w:rPr>
          <w:rStyle w:val="Hyperlink"/>
          <w:rFonts w:ascii="Georgia" w:hAnsi="Georgia"/>
        </w:rPr>
      </w:pPr>
    </w:p>
    <w:p w:rsidR="00E46997" w:rsidRPr="005A175A" w:rsidRDefault="00E46997" w:rsidP="00E46997">
      <w:pPr>
        <w:rPr>
          <w:rStyle w:val="Hyperlink"/>
          <w:rFonts w:ascii="Georgia" w:hAnsi="Georgia"/>
          <w:b/>
          <w:u w:val="none"/>
        </w:rPr>
      </w:pPr>
      <w:r w:rsidRPr="005A175A">
        <w:rPr>
          <w:rStyle w:val="Hyperlink"/>
          <w:rFonts w:ascii="Georgia" w:hAnsi="Georgia"/>
          <w:b/>
          <w:u w:val="none"/>
        </w:rPr>
        <w:t xml:space="preserve">To see a good factsheet on public charge and housing </w:t>
      </w:r>
      <w:hyperlink r:id="rId15" w:history="1">
        <w:r w:rsidRPr="005A175A">
          <w:rPr>
            <w:rStyle w:val="Hyperlink"/>
            <w:rFonts w:ascii="Georgia" w:hAnsi="Georgia"/>
            <w:b/>
            <w:u w:val="none"/>
          </w:rPr>
          <w:t xml:space="preserve">click </w:t>
        </w:r>
        <w:r w:rsidRPr="00E456B4">
          <w:rPr>
            <w:rStyle w:val="Hyperlink"/>
            <w:rFonts w:ascii="Georgia" w:hAnsi="Georgia"/>
            <w:b/>
            <w:sz w:val="28"/>
            <w:szCs w:val="28"/>
            <w:u w:val="none"/>
          </w:rPr>
          <w:t>here</w:t>
        </w:r>
      </w:hyperlink>
    </w:p>
    <w:p w:rsidR="00E46997" w:rsidRPr="005A175A" w:rsidRDefault="00E46997" w:rsidP="00E46997">
      <w:pPr>
        <w:rPr>
          <w:rStyle w:val="Hyperlink"/>
          <w:rFonts w:ascii="Georgia" w:hAnsi="Georgia"/>
          <w:b/>
          <w:u w:val="none"/>
        </w:rPr>
      </w:pPr>
    </w:p>
    <w:p w:rsidR="00E46997" w:rsidRPr="005A175A" w:rsidRDefault="00E46997" w:rsidP="00E46997">
      <w:pPr>
        <w:pStyle w:val="ListParagraph"/>
        <w:numPr>
          <w:ilvl w:val="0"/>
          <w:numId w:val="26"/>
        </w:numPr>
        <w:rPr>
          <w:rFonts w:ascii="Georgia" w:hAnsi="Georgia"/>
          <w:b/>
        </w:rPr>
      </w:pPr>
      <w:r w:rsidRPr="005A175A">
        <w:rPr>
          <w:rStyle w:val="Hyperlink"/>
          <w:rFonts w:ascii="Georgia" w:hAnsi="Georgia"/>
          <w:b/>
          <w:u w:val="none"/>
        </w:rPr>
        <w:t xml:space="preserve">Public charge only applies if you live in or apply to one of  the three major FEDERAL housing programs - </w:t>
      </w:r>
      <w:r w:rsidRPr="005A175A">
        <w:rPr>
          <w:rFonts w:ascii="Georgia" w:hAnsi="Georgia"/>
        </w:rPr>
        <w:t xml:space="preserve">The housing programs that might trigger a public charge determination include the three major FEDERAL housing programs – </w:t>
      </w:r>
    </w:p>
    <w:p w:rsidR="00E46997" w:rsidRPr="005A175A" w:rsidRDefault="00E46997" w:rsidP="00E46997">
      <w:pPr>
        <w:pStyle w:val="ListParagraph"/>
        <w:numPr>
          <w:ilvl w:val="1"/>
          <w:numId w:val="26"/>
        </w:numPr>
        <w:rPr>
          <w:rFonts w:ascii="Georgia" w:hAnsi="Georgia"/>
          <w:b/>
        </w:rPr>
      </w:pPr>
      <w:r w:rsidRPr="005A175A">
        <w:rPr>
          <w:rFonts w:ascii="Georgia" w:hAnsi="Georgia"/>
        </w:rPr>
        <w:t>Section 8 Housing Choice Voucher Program</w:t>
      </w:r>
    </w:p>
    <w:p w:rsidR="00E46997" w:rsidRPr="005A175A" w:rsidRDefault="00E46997" w:rsidP="00E46997">
      <w:pPr>
        <w:pStyle w:val="ListParagraph"/>
        <w:numPr>
          <w:ilvl w:val="1"/>
          <w:numId w:val="26"/>
        </w:numPr>
        <w:rPr>
          <w:rStyle w:val="Hyperlink"/>
          <w:rFonts w:ascii="Georgia" w:hAnsi="Georgia"/>
          <w:b/>
          <w:color w:val="auto"/>
          <w:u w:val="none"/>
        </w:rPr>
      </w:pPr>
      <w:r w:rsidRPr="005A175A">
        <w:rPr>
          <w:rFonts w:ascii="Georgia" w:hAnsi="Georgia"/>
        </w:rPr>
        <w:t xml:space="preserve"> Project-Based Section 8 Rental Assistance (which is for privately owned federally subsidized housing)  and</w:t>
      </w:r>
    </w:p>
    <w:p w:rsidR="00E46997" w:rsidRPr="005A175A" w:rsidRDefault="00E46997" w:rsidP="00E46997">
      <w:pPr>
        <w:pStyle w:val="ListParagraph"/>
        <w:numPr>
          <w:ilvl w:val="1"/>
          <w:numId w:val="26"/>
        </w:numPr>
        <w:rPr>
          <w:rFonts w:ascii="Georgia" w:hAnsi="Georgia"/>
          <w:b/>
        </w:rPr>
      </w:pPr>
      <w:r w:rsidRPr="005A175A">
        <w:rPr>
          <w:rFonts w:ascii="Georgia" w:hAnsi="Georgia"/>
        </w:rPr>
        <w:lastRenderedPageBreak/>
        <w:t>Public Housing</w:t>
      </w:r>
    </w:p>
    <w:p w:rsidR="00E46997" w:rsidRPr="005A175A" w:rsidRDefault="00E46997" w:rsidP="00E46997">
      <w:pPr>
        <w:pStyle w:val="ListParagraph"/>
        <w:rPr>
          <w:rFonts w:ascii="Georgia" w:hAnsi="Georgia"/>
          <w:b/>
        </w:rPr>
      </w:pPr>
    </w:p>
    <w:p w:rsidR="00E46997" w:rsidRPr="005A175A" w:rsidRDefault="00E46997" w:rsidP="00E46997">
      <w:pPr>
        <w:pStyle w:val="ListParagraph"/>
        <w:numPr>
          <w:ilvl w:val="0"/>
          <w:numId w:val="26"/>
        </w:numPr>
        <w:rPr>
          <w:rFonts w:ascii="Georgia" w:hAnsi="Georgia"/>
          <w:b/>
        </w:rPr>
      </w:pPr>
      <w:r w:rsidRPr="005A175A">
        <w:rPr>
          <w:rStyle w:val="Hyperlink"/>
          <w:rFonts w:ascii="Georgia" w:hAnsi="Georgia"/>
          <w:b/>
          <w:u w:val="none"/>
        </w:rPr>
        <w:t xml:space="preserve">Public charge does NOT apply to ANY STATE HOUSING PROGRAMS. </w:t>
      </w:r>
    </w:p>
    <w:p w:rsidR="00E46997" w:rsidRPr="005A175A" w:rsidRDefault="00E46997" w:rsidP="00E46997">
      <w:pPr>
        <w:rPr>
          <w:rFonts w:ascii="Georgia" w:hAnsi="Georgia"/>
        </w:rPr>
      </w:pPr>
    </w:p>
    <w:p w:rsidR="00085161" w:rsidRDefault="00E46997" w:rsidP="00E46997">
      <w:pPr>
        <w:pStyle w:val="ListParagraph"/>
        <w:numPr>
          <w:ilvl w:val="0"/>
          <w:numId w:val="26"/>
        </w:numPr>
        <w:rPr>
          <w:rFonts w:ascii="Georgia" w:hAnsi="Georgia"/>
        </w:rPr>
      </w:pPr>
      <w:r w:rsidRPr="005A175A">
        <w:rPr>
          <w:rFonts w:ascii="Georgia" w:hAnsi="Georgia"/>
          <w:b/>
        </w:rPr>
        <w:t>Many immigrants applying for or living in the three major federal housing programs are EXEMPT from public charge determination.</w:t>
      </w:r>
      <w:r w:rsidRPr="005A175A">
        <w:rPr>
          <w:rFonts w:ascii="Georgia" w:hAnsi="Georgia"/>
        </w:rPr>
        <w:t xml:space="preserve"> Some immigrants will not be subject to the public charge test. These include refugees, asylees, survivors of trafficking and other serious crimes, self-petitioners under the Violence Against Women Act, special immigrant juveniles, certain people who have been paroled into the U.S., as well as lawful permanent residents applying for U.S. citizenship. </w:t>
      </w:r>
    </w:p>
    <w:p w:rsidR="00085161" w:rsidRPr="005A175A" w:rsidRDefault="00085161" w:rsidP="005A175A">
      <w:pPr>
        <w:pStyle w:val="ListParagraph"/>
        <w:rPr>
          <w:rFonts w:ascii="Georgia" w:hAnsi="Georgia"/>
        </w:rPr>
      </w:pPr>
    </w:p>
    <w:p w:rsidR="00E46997" w:rsidRPr="005A175A" w:rsidRDefault="00E46997" w:rsidP="00E46997">
      <w:pPr>
        <w:pStyle w:val="ListParagraph"/>
        <w:numPr>
          <w:ilvl w:val="0"/>
          <w:numId w:val="26"/>
        </w:numPr>
        <w:rPr>
          <w:rFonts w:ascii="Georgia" w:hAnsi="Georgia"/>
        </w:rPr>
      </w:pPr>
      <w:r w:rsidRPr="005A175A">
        <w:rPr>
          <w:rFonts w:ascii="Georgia" w:hAnsi="Georgia"/>
        </w:rPr>
        <w:t>However, certain immigrants who currently receive or are eligible to receive public housing and Section 8 subsidies (such as parolees) would be subject to the public charge test if they apply for a green card through a family-based petition.</w:t>
      </w:r>
    </w:p>
    <w:p w:rsidR="00E46997" w:rsidRPr="005A175A" w:rsidRDefault="00E46997" w:rsidP="00E46997">
      <w:pPr>
        <w:pStyle w:val="ListParagraph"/>
        <w:rPr>
          <w:rFonts w:ascii="Georgia" w:hAnsi="Georgia"/>
        </w:rPr>
      </w:pPr>
    </w:p>
    <w:p w:rsidR="00E46997" w:rsidRPr="005A175A" w:rsidRDefault="00E46997" w:rsidP="00E46997">
      <w:pPr>
        <w:pStyle w:val="ListParagraph"/>
        <w:numPr>
          <w:ilvl w:val="0"/>
          <w:numId w:val="26"/>
        </w:numPr>
        <w:rPr>
          <w:rFonts w:ascii="Georgia" w:hAnsi="Georgia"/>
        </w:rPr>
      </w:pPr>
      <w:r w:rsidRPr="005A175A">
        <w:rPr>
          <w:rFonts w:ascii="Georgia" w:hAnsi="Georgia"/>
          <w:b/>
        </w:rPr>
        <w:t xml:space="preserve">Public charge does not apply to an entire mixed household - </w:t>
      </w:r>
      <w:r w:rsidRPr="005A175A">
        <w:rPr>
          <w:rFonts w:ascii="Georgia" w:hAnsi="Georgia"/>
        </w:rPr>
        <w:t>only individuals who apply for green cards and are not exempt from Public Charge</w:t>
      </w:r>
    </w:p>
    <w:p w:rsidR="00E46997" w:rsidRPr="005A175A" w:rsidRDefault="00E46997" w:rsidP="00E46997">
      <w:pPr>
        <w:pStyle w:val="ListParagraph"/>
        <w:rPr>
          <w:rFonts w:ascii="Georgia" w:hAnsi="Georgia"/>
        </w:rPr>
      </w:pPr>
    </w:p>
    <w:p w:rsidR="00DD3367" w:rsidRPr="005A175A" w:rsidRDefault="00E46997" w:rsidP="00E46997">
      <w:pPr>
        <w:pStyle w:val="ListParagraph"/>
        <w:numPr>
          <w:ilvl w:val="0"/>
          <w:numId w:val="26"/>
        </w:numPr>
        <w:rPr>
          <w:rFonts w:ascii="Georgia" w:hAnsi="Georgia"/>
        </w:rPr>
      </w:pPr>
      <w:r w:rsidRPr="005A175A">
        <w:rPr>
          <w:rFonts w:ascii="Georgia" w:hAnsi="Georgia"/>
          <w:b/>
          <w:i/>
        </w:rPr>
        <w:t>In general</w:t>
      </w:r>
      <w:r w:rsidRPr="005A175A">
        <w:rPr>
          <w:rFonts w:ascii="Georgia" w:hAnsi="Georgia"/>
          <w:b/>
        </w:rPr>
        <w:t>, people should continue to apply for and reside in all affordable housing programs</w:t>
      </w:r>
      <w:r w:rsidRPr="005A175A">
        <w:rPr>
          <w:rFonts w:ascii="Georgia" w:hAnsi="Georgia"/>
        </w:rPr>
        <w:t xml:space="preserve"> but it would be best to consult an immigration attorney if you are in the process of applying for a green card. </w:t>
      </w:r>
    </w:p>
    <w:p w:rsidR="00DD3367" w:rsidRPr="002E1D5F" w:rsidRDefault="00DD3367" w:rsidP="00DD3367">
      <w:pPr>
        <w:rPr>
          <w:rFonts w:ascii="Georgia" w:hAnsi="Georgia"/>
        </w:rPr>
      </w:pPr>
      <w:r w:rsidRPr="002E1D5F">
        <w:rPr>
          <w:rFonts w:ascii="Georgia" w:hAnsi="Georgia"/>
        </w:rPr>
        <w:br w:type="page"/>
      </w:r>
    </w:p>
    <w:p w:rsidR="00DD3367" w:rsidRPr="005A175A" w:rsidRDefault="00DD3367" w:rsidP="002E1D5F">
      <w:pPr>
        <w:pStyle w:val="ListParagraph"/>
        <w:jc w:val="center"/>
        <w:rPr>
          <w:rFonts w:ascii="Georgia" w:hAnsi="Georgia"/>
          <w:b/>
          <w:sz w:val="72"/>
          <w:szCs w:val="72"/>
        </w:rPr>
      </w:pPr>
      <w:r w:rsidRPr="005A175A">
        <w:rPr>
          <w:rFonts w:ascii="Georgia" w:hAnsi="Georgia"/>
          <w:b/>
          <w:sz w:val="72"/>
          <w:szCs w:val="72"/>
        </w:rPr>
        <w:lastRenderedPageBreak/>
        <w:t>Reference Materials</w:t>
      </w:r>
    </w:p>
    <w:p w:rsidR="00DD3367" w:rsidRPr="002E1D5F" w:rsidRDefault="00DD3367" w:rsidP="00DD3367">
      <w:pPr>
        <w:pStyle w:val="ListParagraph"/>
        <w:rPr>
          <w:rFonts w:ascii="Georgia" w:hAnsi="Georgia"/>
        </w:rPr>
      </w:pPr>
    </w:p>
    <w:p w:rsidR="002E1D5F" w:rsidRPr="005A175A" w:rsidRDefault="00DD3367" w:rsidP="00DD3367">
      <w:pPr>
        <w:pStyle w:val="ListParagraph"/>
        <w:rPr>
          <w:rFonts w:ascii="Georgia" w:hAnsi="Georgia"/>
          <w:b/>
        </w:rPr>
      </w:pPr>
      <w:r w:rsidRPr="005A175A">
        <w:rPr>
          <w:rFonts w:ascii="Georgia" w:hAnsi="Georgia"/>
          <w:b/>
          <w:sz w:val="40"/>
          <w:szCs w:val="40"/>
        </w:rPr>
        <w:t>Sample Declaration of Section 214 Status</w:t>
      </w:r>
      <w:r w:rsidRPr="005A175A">
        <w:rPr>
          <w:rFonts w:ascii="Georgia" w:hAnsi="Georgia"/>
          <w:b/>
        </w:rPr>
        <w:t xml:space="preserve"> </w:t>
      </w:r>
    </w:p>
    <w:p w:rsidR="002E1D5F" w:rsidRDefault="002E1D5F" w:rsidP="00DD3367">
      <w:pPr>
        <w:pStyle w:val="ListParagraph"/>
        <w:rPr>
          <w:rFonts w:ascii="Georgia" w:hAnsi="Georgia"/>
        </w:rPr>
      </w:pPr>
    </w:p>
    <w:p w:rsidR="002E1D5F" w:rsidRDefault="00DD3367" w:rsidP="00DD3367">
      <w:pPr>
        <w:pStyle w:val="ListParagraph"/>
        <w:rPr>
          <w:rFonts w:ascii="Georgia" w:hAnsi="Georgia"/>
        </w:rPr>
      </w:pPr>
      <w:r w:rsidRPr="002E1D5F">
        <w:rPr>
          <w:rFonts w:ascii="Georgia" w:hAnsi="Georgia"/>
        </w:rPr>
        <w:t xml:space="preserve">NOTICE TO APPLICANTS AND TENANTS: In order to be eligible to receive the housing assistance sought, each applicant for, or recipient of, housing assistance must be lawfully within the United States. Please read the Declaration statement carefully, sign, and return it to the Housing Authority office. Please feel free to consult with an immigration lawyer or other immigration expert of your choice. </w:t>
      </w:r>
    </w:p>
    <w:p w:rsidR="002E1D5F" w:rsidRDefault="002E1D5F" w:rsidP="00DD3367">
      <w:pPr>
        <w:pStyle w:val="ListParagraph"/>
        <w:rPr>
          <w:rFonts w:ascii="Georgia" w:hAnsi="Georgia"/>
        </w:rPr>
      </w:pPr>
    </w:p>
    <w:p w:rsidR="002E1D5F" w:rsidRDefault="00DD3367" w:rsidP="00DD3367">
      <w:pPr>
        <w:pStyle w:val="ListParagraph"/>
        <w:rPr>
          <w:rFonts w:ascii="Georgia" w:hAnsi="Georgia"/>
        </w:rPr>
      </w:pPr>
      <w:r w:rsidRPr="002E1D5F">
        <w:rPr>
          <w:rFonts w:ascii="Georgia" w:hAnsi="Georgia"/>
        </w:rPr>
        <w:t>I, _______________________________, certify, under penalty of perjury, that, to the best of my knowledge, I am lawfully within the United States because (please check appropriate box):</w:t>
      </w:r>
    </w:p>
    <w:p w:rsidR="002E1D5F" w:rsidRDefault="00DD3367" w:rsidP="00DD3367">
      <w:pPr>
        <w:pStyle w:val="ListParagraph"/>
        <w:rPr>
          <w:rFonts w:ascii="Georgia" w:hAnsi="Georgia"/>
        </w:rPr>
      </w:pPr>
      <w:r w:rsidRPr="002E1D5F">
        <w:rPr>
          <w:rFonts w:ascii="Georgia" w:hAnsi="Georgia"/>
        </w:rPr>
        <w:t xml:space="preserve"> □ I am a citizen by birth, a naturalized citizen, or a national of the United States; or </w:t>
      </w:r>
    </w:p>
    <w:p w:rsidR="002E1D5F" w:rsidRDefault="00DD3367" w:rsidP="00DD3367">
      <w:pPr>
        <w:pStyle w:val="ListParagraph"/>
        <w:rPr>
          <w:rFonts w:ascii="Georgia" w:hAnsi="Georgia"/>
        </w:rPr>
      </w:pPr>
      <w:r w:rsidRPr="002E1D5F">
        <w:rPr>
          <w:rFonts w:ascii="Georgia" w:hAnsi="Georgia"/>
        </w:rPr>
        <w:t xml:space="preserve">□ I have eligible immigration status and I am 62 years of age or older (attach proof of age); or </w:t>
      </w:r>
    </w:p>
    <w:p w:rsidR="002E1D5F" w:rsidRDefault="00DD3367" w:rsidP="00DD3367">
      <w:pPr>
        <w:pStyle w:val="ListParagraph"/>
        <w:rPr>
          <w:rFonts w:ascii="Georgia" w:hAnsi="Georgia"/>
        </w:rPr>
      </w:pPr>
      <w:r w:rsidRPr="002E1D5F">
        <w:rPr>
          <w:rFonts w:ascii="Georgia" w:hAnsi="Georgia"/>
        </w:rPr>
        <w:t xml:space="preserve">□ I have eligible immigration status as checked below. </w:t>
      </w:r>
    </w:p>
    <w:p w:rsidR="002E1D5F" w:rsidRDefault="002E1D5F" w:rsidP="00DD3367">
      <w:pPr>
        <w:pStyle w:val="ListParagraph"/>
        <w:rPr>
          <w:rFonts w:ascii="Georgia" w:hAnsi="Georgia"/>
        </w:rPr>
      </w:pPr>
    </w:p>
    <w:p w:rsidR="002E1D5F" w:rsidRDefault="00DD3367" w:rsidP="00DD3367">
      <w:pPr>
        <w:pStyle w:val="ListParagraph"/>
        <w:rPr>
          <w:rFonts w:ascii="Georgia" w:hAnsi="Georgia"/>
        </w:rPr>
      </w:pPr>
      <w:r w:rsidRPr="002E1D5F">
        <w:rPr>
          <w:rFonts w:ascii="Georgia" w:hAnsi="Georgia"/>
        </w:rPr>
        <w:t xml:space="preserve">Attach </w:t>
      </w:r>
      <w:r w:rsidRPr="005A175A">
        <w:rPr>
          <w:rFonts w:ascii="Georgia" w:hAnsi="Georgia"/>
          <w:highlight w:val="yellow"/>
        </w:rPr>
        <w:t>INS</w:t>
      </w:r>
      <w:r w:rsidRPr="002E1D5F">
        <w:rPr>
          <w:rFonts w:ascii="Georgia" w:hAnsi="Georgia"/>
        </w:rPr>
        <w:t xml:space="preserve"> document(s) evidencing eligible immigration status and signed verification consent form. </w:t>
      </w:r>
    </w:p>
    <w:p w:rsidR="002E1D5F" w:rsidRDefault="00DD3367" w:rsidP="00DD3367">
      <w:pPr>
        <w:pStyle w:val="ListParagraph"/>
        <w:rPr>
          <w:rFonts w:ascii="Georgia" w:hAnsi="Georgia"/>
        </w:rPr>
      </w:pPr>
      <w:r w:rsidRPr="002E1D5F">
        <w:rPr>
          <w:rFonts w:ascii="Georgia" w:hAnsi="Georgia"/>
        </w:rPr>
        <w:sym w:font="Symbol" w:char="F023"/>
      </w:r>
      <w:r w:rsidRPr="002E1D5F">
        <w:rPr>
          <w:rFonts w:ascii="Georgia" w:hAnsi="Georgia"/>
        </w:rPr>
        <w:t xml:space="preserve"> Immigrant status under 101(a or 1010(a)(20) of the </w:t>
      </w:r>
      <w:r w:rsidRPr="005A175A">
        <w:rPr>
          <w:rFonts w:ascii="Georgia" w:hAnsi="Georgia"/>
          <w:highlight w:val="yellow"/>
        </w:rPr>
        <w:t>INA</w:t>
      </w:r>
      <w:r w:rsidRPr="002E1D5F">
        <w:rPr>
          <w:rFonts w:ascii="Georgia" w:hAnsi="Georgia"/>
        </w:rPr>
        <w:t>; or</w:t>
      </w:r>
    </w:p>
    <w:p w:rsidR="002E1D5F" w:rsidRDefault="00DD3367" w:rsidP="00DD3367">
      <w:pPr>
        <w:pStyle w:val="ListParagraph"/>
        <w:rPr>
          <w:rFonts w:ascii="Georgia" w:hAnsi="Georgia"/>
        </w:rPr>
      </w:pPr>
      <w:r w:rsidRPr="002E1D5F">
        <w:rPr>
          <w:rFonts w:ascii="Georgia" w:hAnsi="Georgia"/>
        </w:rPr>
        <w:t xml:space="preserve"> </w:t>
      </w:r>
      <w:r w:rsidRPr="002E1D5F">
        <w:rPr>
          <w:rFonts w:ascii="Georgia" w:hAnsi="Georgia"/>
        </w:rPr>
        <w:sym w:font="Symbol" w:char="F023"/>
      </w:r>
      <w:r w:rsidRPr="002E1D5F">
        <w:rPr>
          <w:rFonts w:ascii="Georgia" w:hAnsi="Georgia"/>
        </w:rPr>
        <w:t xml:space="preserve"> Permanent residence under 249 of </w:t>
      </w:r>
      <w:r w:rsidRPr="005A175A">
        <w:rPr>
          <w:rFonts w:ascii="Georgia" w:hAnsi="Georgia"/>
          <w:highlight w:val="yellow"/>
        </w:rPr>
        <w:t>INA</w:t>
      </w:r>
      <w:r w:rsidRPr="002E1D5F">
        <w:rPr>
          <w:rFonts w:ascii="Georgia" w:hAnsi="Georgia"/>
        </w:rPr>
        <w:t xml:space="preserve">; or </w:t>
      </w:r>
    </w:p>
    <w:p w:rsidR="002E1D5F" w:rsidRDefault="00DD3367" w:rsidP="00DD3367">
      <w:pPr>
        <w:pStyle w:val="ListParagraph"/>
        <w:rPr>
          <w:rFonts w:ascii="Georgia" w:hAnsi="Georgia"/>
        </w:rPr>
      </w:pPr>
      <w:r w:rsidRPr="002E1D5F">
        <w:rPr>
          <w:rFonts w:ascii="Georgia" w:hAnsi="Georgia"/>
        </w:rPr>
        <w:sym w:font="Symbol" w:char="F023"/>
      </w:r>
      <w:r w:rsidRPr="002E1D5F">
        <w:rPr>
          <w:rFonts w:ascii="Georgia" w:hAnsi="Georgia"/>
        </w:rPr>
        <w:t xml:space="preserve"> Refugee, asylum, or conditional entry status under 207, 208, or 203 of the INA; or </w:t>
      </w:r>
    </w:p>
    <w:p w:rsidR="002E1D5F" w:rsidRDefault="00DD3367" w:rsidP="00DD3367">
      <w:pPr>
        <w:pStyle w:val="ListParagraph"/>
        <w:rPr>
          <w:rFonts w:ascii="Georgia" w:hAnsi="Georgia"/>
        </w:rPr>
      </w:pPr>
      <w:r w:rsidRPr="002E1D5F">
        <w:rPr>
          <w:rFonts w:ascii="Georgia" w:hAnsi="Georgia"/>
        </w:rPr>
        <w:sym w:font="Symbol" w:char="F023"/>
      </w:r>
      <w:r w:rsidRPr="002E1D5F">
        <w:rPr>
          <w:rFonts w:ascii="Georgia" w:hAnsi="Georgia"/>
        </w:rPr>
        <w:t xml:space="preserve"> Parole status under 212(d)(5) of the </w:t>
      </w:r>
      <w:r w:rsidRPr="005A175A">
        <w:rPr>
          <w:rFonts w:ascii="Georgia" w:hAnsi="Georgia"/>
          <w:highlight w:val="yellow"/>
        </w:rPr>
        <w:t>INA</w:t>
      </w:r>
      <w:r w:rsidRPr="002E1D5F">
        <w:rPr>
          <w:rFonts w:ascii="Georgia" w:hAnsi="Georgia"/>
        </w:rPr>
        <w:t xml:space="preserve">; or </w:t>
      </w:r>
    </w:p>
    <w:p w:rsidR="002E1D5F" w:rsidRDefault="00DD3367" w:rsidP="00DD3367">
      <w:pPr>
        <w:pStyle w:val="ListParagraph"/>
        <w:rPr>
          <w:rFonts w:ascii="Georgia" w:hAnsi="Georgia"/>
        </w:rPr>
      </w:pPr>
      <w:r w:rsidRPr="002E1D5F">
        <w:rPr>
          <w:rFonts w:ascii="Georgia" w:hAnsi="Georgia"/>
        </w:rPr>
        <w:sym w:font="Symbol" w:char="F023"/>
      </w:r>
      <w:r w:rsidRPr="002E1D5F">
        <w:rPr>
          <w:rFonts w:ascii="Georgia" w:hAnsi="Georgia"/>
        </w:rPr>
        <w:t xml:space="preserve"> Threat to life or freedom under 243(h) of the </w:t>
      </w:r>
      <w:r w:rsidRPr="005A175A">
        <w:rPr>
          <w:rFonts w:ascii="Georgia" w:hAnsi="Georgia"/>
          <w:highlight w:val="yellow"/>
        </w:rPr>
        <w:t>INA</w:t>
      </w:r>
      <w:r w:rsidRPr="002E1D5F">
        <w:rPr>
          <w:rFonts w:ascii="Georgia" w:hAnsi="Georgia"/>
        </w:rPr>
        <w:t xml:space="preserve">; or </w:t>
      </w:r>
      <w:r w:rsidRPr="002E1D5F">
        <w:rPr>
          <w:rFonts w:ascii="Georgia" w:hAnsi="Georgia"/>
        </w:rPr>
        <w:sym w:font="Symbol" w:char="F023"/>
      </w:r>
      <w:r w:rsidRPr="002E1D5F">
        <w:rPr>
          <w:rFonts w:ascii="Georgia" w:hAnsi="Georgia"/>
        </w:rPr>
        <w:t xml:space="preserve"> Amnesty under 245A of the INA. </w:t>
      </w:r>
    </w:p>
    <w:p w:rsidR="002E1D5F" w:rsidRDefault="002E1D5F" w:rsidP="00DD3367">
      <w:pPr>
        <w:pStyle w:val="ListParagraph"/>
        <w:rPr>
          <w:rFonts w:ascii="Georgia" w:hAnsi="Georgia"/>
        </w:rPr>
      </w:pPr>
    </w:p>
    <w:p w:rsidR="002E1D5F" w:rsidRDefault="002E1D5F" w:rsidP="00DD3367">
      <w:pPr>
        <w:pStyle w:val="ListParagraph"/>
        <w:rPr>
          <w:rFonts w:ascii="Georgia" w:hAnsi="Georgia"/>
        </w:rPr>
      </w:pPr>
    </w:p>
    <w:p w:rsidR="00E46997" w:rsidRPr="002E1D5F" w:rsidRDefault="00DD3367" w:rsidP="00DD3367">
      <w:pPr>
        <w:pStyle w:val="ListParagraph"/>
        <w:rPr>
          <w:rFonts w:ascii="Georgia" w:hAnsi="Georgia"/>
        </w:rPr>
      </w:pPr>
      <w:r w:rsidRPr="002E1D5F">
        <w:rPr>
          <w:rFonts w:ascii="Georgia" w:hAnsi="Georgia"/>
        </w:rPr>
        <w:t>________________________________ ___________________ Signature Date PARENT/GUARDIAN must sign for family members under age 18. DO NOT sign child’s name.</w:t>
      </w:r>
    </w:p>
    <w:p w:rsidR="00DD3367" w:rsidRPr="002E1D5F" w:rsidRDefault="00DD3367" w:rsidP="00DD3367">
      <w:pPr>
        <w:pStyle w:val="ListParagraph"/>
        <w:rPr>
          <w:rFonts w:ascii="Georgia" w:hAnsi="Georgia"/>
        </w:rPr>
      </w:pPr>
    </w:p>
    <w:p w:rsidR="00DD3367" w:rsidRPr="002E1D5F" w:rsidRDefault="00DD3367" w:rsidP="00DD3367">
      <w:pPr>
        <w:pStyle w:val="ListParagraph"/>
        <w:rPr>
          <w:rFonts w:ascii="Georgia" w:hAnsi="Georgia"/>
        </w:rPr>
      </w:pPr>
    </w:p>
    <w:p w:rsidR="00DD3367" w:rsidRPr="002E1D5F" w:rsidRDefault="00DD3367">
      <w:pPr>
        <w:rPr>
          <w:rFonts w:ascii="Georgia" w:hAnsi="Georgia"/>
        </w:rPr>
      </w:pPr>
      <w:r w:rsidRPr="002E1D5F">
        <w:rPr>
          <w:rFonts w:ascii="Georgia" w:hAnsi="Georgia"/>
        </w:rPr>
        <w:br w:type="page"/>
      </w:r>
    </w:p>
    <w:p w:rsidR="002E1D5F" w:rsidRPr="005A175A" w:rsidRDefault="00DD3367" w:rsidP="005A175A">
      <w:pPr>
        <w:pStyle w:val="ListParagraph"/>
        <w:jc w:val="center"/>
        <w:rPr>
          <w:rFonts w:ascii="Georgia" w:hAnsi="Georgia"/>
          <w:b/>
          <w:sz w:val="40"/>
          <w:szCs w:val="40"/>
        </w:rPr>
      </w:pPr>
      <w:r w:rsidRPr="005A175A">
        <w:rPr>
          <w:rFonts w:ascii="Georgia" w:hAnsi="Georgia"/>
          <w:b/>
          <w:sz w:val="40"/>
          <w:szCs w:val="40"/>
        </w:rPr>
        <w:lastRenderedPageBreak/>
        <w:t>Sample Non-Contending Form</w:t>
      </w:r>
    </w:p>
    <w:p w:rsidR="002E1D5F" w:rsidRDefault="002E1D5F" w:rsidP="00DD3367">
      <w:pPr>
        <w:pStyle w:val="ListParagraph"/>
        <w:rPr>
          <w:rFonts w:ascii="Georgia" w:hAnsi="Georgia"/>
        </w:rPr>
      </w:pPr>
    </w:p>
    <w:p w:rsidR="002E1D5F" w:rsidRDefault="002E1D5F" w:rsidP="00DD3367">
      <w:pPr>
        <w:pStyle w:val="ListParagraph"/>
        <w:rPr>
          <w:rFonts w:ascii="Georgia" w:hAnsi="Georgia"/>
        </w:rPr>
      </w:pPr>
    </w:p>
    <w:p w:rsidR="002E1D5F" w:rsidRDefault="00DD3367" w:rsidP="00DD3367">
      <w:pPr>
        <w:pStyle w:val="ListParagraph"/>
        <w:rPr>
          <w:rFonts w:ascii="Georgia" w:hAnsi="Georgia"/>
        </w:rPr>
      </w:pPr>
      <w:r w:rsidRPr="002E1D5F">
        <w:rPr>
          <w:rFonts w:ascii="Georgia" w:hAnsi="Georgia"/>
        </w:rPr>
        <w:t xml:space="preserve">I, _________________________________________, certify, under the penalty of perjury,1 that the persons listed below are members of my household. Each person listed below has elected not to contend that he or she has eligible immigration status: _______________________________________________ First Name, Middle Initial(s), Last Name _______________________________________________ First Name, Middle Initial(s), Last Name _______________________________________________ First Name, Middle Initial(s), Last Name _______________________________________________ First Name, Middle Initial(s), Last Name ___________________________________ </w:t>
      </w:r>
    </w:p>
    <w:p w:rsidR="002E1D5F" w:rsidRDefault="002E1D5F" w:rsidP="00DD3367">
      <w:pPr>
        <w:pStyle w:val="ListParagraph"/>
        <w:rPr>
          <w:rFonts w:ascii="Georgia" w:hAnsi="Georgia"/>
        </w:rPr>
      </w:pPr>
    </w:p>
    <w:p w:rsidR="002E1D5F" w:rsidRDefault="002E1D5F" w:rsidP="00DD3367">
      <w:pPr>
        <w:pStyle w:val="ListParagraph"/>
        <w:rPr>
          <w:rFonts w:ascii="Georgia" w:hAnsi="Georgia"/>
        </w:rPr>
      </w:pPr>
    </w:p>
    <w:p w:rsidR="002E1D5F" w:rsidRDefault="00DD3367" w:rsidP="00DD3367">
      <w:pPr>
        <w:pStyle w:val="ListParagraph"/>
        <w:rPr>
          <w:rFonts w:ascii="Georgia" w:hAnsi="Georgia"/>
        </w:rPr>
      </w:pPr>
      <w:r w:rsidRPr="002E1D5F">
        <w:rPr>
          <w:rFonts w:ascii="Georgia" w:hAnsi="Georgia"/>
        </w:rPr>
        <w:t xml:space="preserve">______________ Signature of Head of Household or Spouse Date </w:t>
      </w:r>
    </w:p>
    <w:p w:rsidR="002E1D5F" w:rsidRDefault="002E1D5F" w:rsidP="00DD3367">
      <w:pPr>
        <w:pStyle w:val="ListParagraph"/>
        <w:rPr>
          <w:rFonts w:ascii="Georgia" w:hAnsi="Georgia"/>
        </w:rPr>
      </w:pPr>
    </w:p>
    <w:p w:rsidR="002E1D5F" w:rsidRDefault="00DD3367" w:rsidP="00DD3367">
      <w:pPr>
        <w:pStyle w:val="ListParagraph"/>
        <w:rPr>
          <w:rFonts w:ascii="Georgia" w:hAnsi="Georgia"/>
        </w:rPr>
      </w:pPr>
      <w:r w:rsidRPr="005A175A">
        <w:rPr>
          <w:rFonts w:ascii="Georgia" w:hAnsi="Georgia"/>
          <w:b/>
        </w:rPr>
        <w:t xml:space="preserve">Instructions </w:t>
      </w:r>
      <w:r w:rsidRPr="002E1D5F">
        <w:rPr>
          <w:rFonts w:ascii="Georgia" w:hAnsi="Georgia"/>
        </w:rPr>
        <w:t xml:space="preserve">If one or more members of a family elect not to contend that they have eligible immigration status and the other members of the family establish their citizenship or eligible immigration status, the family may be considered for assistance despite the fact that no declaration or documentation of eligible immigration status is submitted by one or more members of the family. </w:t>
      </w:r>
    </w:p>
    <w:p w:rsidR="002E1D5F" w:rsidRDefault="002E1D5F" w:rsidP="00DD3367">
      <w:pPr>
        <w:pStyle w:val="ListParagraph"/>
        <w:rPr>
          <w:rFonts w:ascii="Georgia" w:hAnsi="Georgia"/>
        </w:rPr>
      </w:pPr>
    </w:p>
    <w:p w:rsidR="00DD3367" w:rsidRDefault="00DD3367" w:rsidP="005A175A">
      <w:pPr>
        <w:pStyle w:val="ListParagraph"/>
        <w:rPr>
          <w:rFonts w:ascii="Georgia" w:hAnsi="Georgia"/>
        </w:rPr>
      </w:pPr>
      <w:r w:rsidRPr="002E1D5F">
        <w:rPr>
          <w:rFonts w:ascii="Georgia" w:hAnsi="Georgia"/>
        </w:rPr>
        <w:t>The family, however, must identify the family member(s) who will elect not to contend that he or she has eligible immigration status. Type or print the names of the family members who elect not to contend that he or she has eligible immigration status below. Listed members do not sign below. However, the Head of Household or Spouse must sign and date the form in the space provided.</w:t>
      </w:r>
    </w:p>
    <w:p w:rsidR="002E1D5F" w:rsidRDefault="002E1D5F">
      <w:pPr>
        <w:rPr>
          <w:rFonts w:ascii="Georgia" w:hAnsi="Georgia"/>
        </w:rPr>
      </w:pPr>
      <w:r>
        <w:rPr>
          <w:rFonts w:ascii="Georgia" w:hAnsi="Georgia"/>
        </w:rPr>
        <w:br w:type="page"/>
      </w:r>
    </w:p>
    <w:p w:rsidR="002E1D5F" w:rsidRPr="002E1D5F" w:rsidRDefault="002E1D5F" w:rsidP="005A175A">
      <w:pPr>
        <w:pStyle w:val="ListParagraph"/>
        <w:rPr>
          <w:rFonts w:ascii="Georgia" w:hAnsi="Georgia"/>
        </w:rPr>
      </w:pPr>
    </w:p>
    <w:p w:rsidR="002E1D5F" w:rsidRDefault="00DD3367" w:rsidP="005A175A">
      <w:pPr>
        <w:pStyle w:val="ListParagraph"/>
        <w:jc w:val="center"/>
        <w:rPr>
          <w:rFonts w:ascii="Georgia" w:hAnsi="Georgia"/>
          <w:b/>
          <w:sz w:val="40"/>
          <w:szCs w:val="40"/>
        </w:rPr>
      </w:pPr>
      <w:r w:rsidRPr="002E1D5F">
        <w:rPr>
          <w:rFonts w:ascii="Georgia" w:hAnsi="Georgia"/>
        </w:rPr>
        <w:t>.</w:t>
      </w:r>
      <w:r w:rsidRPr="005A175A">
        <w:rPr>
          <w:rFonts w:ascii="Georgia" w:hAnsi="Georgia"/>
          <w:b/>
          <w:sz w:val="40"/>
          <w:szCs w:val="40"/>
        </w:rPr>
        <w:t>Acceptable Documents to Prove Immigration Status</w:t>
      </w:r>
    </w:p>
    <w:p w:rsidR="002E1D5F" w:rsidRDefault="002E1D5F" w:rsidP="00DD3367">
      <w:pPr>
        <w:pStyle w:val="ListParagraph"/>
        <w:rPr>
          <w:rFonts w:ascii="Georgia" w:hAnsi="Georgia"/>
          <w:b/>
          <w:sz w:val="40"/>
          <w:szCs w:val="40"/>
        </w:rPr>
      </w:pPr>
    </w:p>
    <w:p w:rsidR="002E1D5F" w:rsidRDefault="00DD3367" w:rsidP="00DD3367">
      <w:pPr>
        <w:pStyle w:val="ListParagraph"/>
        <w:rPr>
          <w:rFonts w:ascii="Georgia" w:hAnsi="Georgia"/>
        </w:rPr>
      </w:pPr>
      <w:r w:rsidRPr="002E1D5F">
        <w:rPr>
          <w:rFonts w:ascii="Georgia" w:hAnsi="Georgia"/>
        </w:rPr>
        <w:t xml:space="preserve"> According to HUD, the following are documents that you can give a housing authority or subsidized landlord to show what your immigration status is.</w:t>
      </w:r>
    </w:p>
    <w:p w:rsidR="002E1D5F" w:rsidRDefault="00DD3367" w:rsidP="00DD3367">
      <w:pPr>
        <w:pStyle w:val="ListParagraph"/>
        <w:rPr>
          <w:rFonts w:ascii="Georgia" w:hAnsi="Georgia"/>
        </w:rPr>
      </w:pPr>
      <w:r w:rsidRPr="002E1D5F">
        <w:rPr>
          <w:rFonts w:ascii="Georgia" w:hAnsi="Georgia"/>
        </w:rPr>
        <w:t xml:space="preserve"> </w:t>
      </w:r>
      <w:r w:rsidRPr="002E1D5F">
        <w:rPr>
          <w:rFonts w:ascii="Georgia" w:hAnsi="Georgia"/>
        </w:rPr>
        <w:sym w:font="Symbol" w:char="F0A7"/>
      </w:r>
      <w:r w:rsidRPr="002E1D5F">
        <w:rPr>
          <w:rFonts w:ascii="Georgia" w:hAnsi="Georgia"/>
        </w:rPr>
        <w:t xml:space="preserve"> </w:t>
      </w:r>
      <w:r w:rsidRPr="005A175A">
        <w:rPr>
          <w:rFonts w:ascii="Georgia" w:hAnsi="Georgia"/>
          <w:b/>
        </w:rPr>
        <w:t>Form I-551</w:t>
      </w:r>
      <w:r w:rsidRPr="002E1D5F">
        <w:rPr>
          <w:rFonts w:ascii="Georgia" w:hAnsi="Georgia"/>
        </w:rPr>
        <w:t xml:space="preserve">, Alien Registration Receipt Card (“green card”) (for permanent resident aliens) </w:t>
      </w:r>
    </w:p>
    <w:p w:rsidR="002E1D5F" w:rsidRDefault="00DD3367" w:rsidP="00DD3367">
      <w:pPr>
        <w:pStyle w:val="ListParagraph"/>
        <w:rPr>
          <w:rFonts w:ascii="Georgia" w:hAnsi="Georgia"/>
        </w:rPr>
      </w:pPr>
      <w:r w:rsidRPr="002E1D5F">
        <w:rPr>
          <w:rFonts w:ascii="Georgia" w:hAnsi="Georgia"/>
        </w:rPr>
        <w:sym w:font="Symbol" w:char="F0A7"/>
      </w:r>
      <w:r w:rsidRPr="002E1D5F">
        <w:rPr>
          <w:rFonts w:ascii="Georgia" w:hAnsi="Georgia"/>
        </w:rPr>
        <w:t xml:space="preserve"> </w:t>
      </w:r>
      <w:r w:rsidRPr="005A175A">
        <w:rPr>
          <w:rFonts w:ascii="Georgia" w:hAnsi="Georgia"/>
          <w:b/>
        </w:rPr>
        <w:t>Form 1-94</w:t>
      </w:r>
      <w:r w:rsidRPr="002E1D5F">
        <w:rPr>
          <w:rFonts w:ascii="Georgia" w:hAnsi="Georgia"/>
        </w:rPr>
        <w:t xml:space="preserve">, Arrival-Departure Record annotated with one of the following: </w:t>
      </w:r>
      <w:r w:rsidRPr="002E1D5F">
        <w:rPr>
          <w:rFonts w:ascii="Georgia" w:hAnsi="Georgia"/>
        </w:rPr>
        <w:sym w:font="Symbol" w:char="F023"/>
      </w:r>
      <w:r w:rsidRPr="002E1D5F">
        <w:rPr>
          <w:rFonts w:ascii="Georgia" w:hAnsi="Georgia"/>
        </w:rPr>
        <w:t xml:space="preserve"> “Admitted as a Refugee Pursuant to Section 207” </w:t>
      </w:r>
      <w:r w:rsidRPr="002E1D5F">
        <w:rPr>
          <w:rFonts w:ascii="Georgia" w:hAnsi="Georgia"/>
        </w:rPr>
        <w:sym w:font="Symbol" w:char="F023"/>
      </w:r>
      <w:r w:rsidRPr="002E1D5F">
        <w:rPr>
          <w:rFonts w:ascii="Georgia" w:hAnsi="Georgia"/>
        </w:rPr>
        <w:t xml:space="preserve"> “Section 208” or “Asylum” </w:t>
      </w:r>
      <w:r w:rsidRPr="002E1D5F">
        <w:rPr>
          <w:rFonts w:ascii="Georgia" w:hAnsi="Georgia"/>
        </w:rPr>
        <w:sym w:font="Symbol" w:char="F023"/>
      </w:r>
      <w:r w:rsidRPr="002E1D5F">
        <w:rPr>
          <w:rFonts w:ascii="Georgia" w:hAnsi="Georgia"/>
        </w:rPr>
        <w:t xml:space="preserve"> “Section 243(h)” or “Deportation stayed by Attorney General” </w:t>
      </w:r>
      <w:r w:rsidRPr="002E1D5F">
        <w:rPr>
          <w:rFonts w:ascii="Georgia" w:hAnsi="Georgia"/>
        </w:rPr>
        <w:sym w:font="Symbol" w:char="F023"/>
      </w:r>
      <w:r w:rsidRPr="002E1D5F">
        <w:rPr>
          <w:rFonts w:ascii="Georgia" w:hAnsi="Georgia"/>
        </w:rPr>
        <w:t xml:space="preserve"> “Paroled Pursuant to Section 212(d)(5) of the INA” </w:t>
      </w:r>
    </w:p>
    <w:p w:rsidR="002E1D5F" w:rsidRDefault="00DD3367" w:rsidP="00DD3367">
      <w:pPr>
        <w:pStyle w:val="ListParagraph"/>
        <w:rPr>
          <w:rFonts w:ascii="Georgia" w:hAnsi="Georgia"/>
        </w:rPr>
      </w:pPr>
      <w:r w:rsidRPr="002E1D5F">
        <w:rPr>
          <w:rFonts w:ascii="Georgia" w:hAnsi="Georgia"/>
        </w:rPr>
        <w:sym w:font="Symbol" w:char="F0A7"/>
      </w:r>
      <w:r w:rsidRPr="002E1D5F">
        <w:rPr>
          <w:rFonts w:ascii="Georgia" w:hAnsi="Georgia"/>
        </w:rPr>
        <w:t xml:space="preserve"> </w:t>
      </w:r>
      <w:r w:rsidRPr="005A175A">
        <w:rPr>
          <w:rFonts w:ascii="Georgia" w:hAnsi="Georgia"/>
          <w:b/>
        </w:rPr>
        <w:t>Form I-94</w:t>
      </w:r>
      <w:r w:rsidRPr="002E1D5F">
        <w:rPr>
          <w:rFonts w:ascii="Georgia" w:hAnsi="Georgia"/>
        </w:rPr>
        <w:t xml:space="preserve">, Arrival-Departure Record with no annotation and accompanied by one of the following: </w:t>
      </w:r>
      <w:r w:rsidRPr="002E1D5F">
        <w:rPr>
          <w:rFonts w:ascii="Georgia" w:hAnsi="Georgia"/>
        </w:rPr>
        <w:sym w:font="Symbol" w:char="F023"/>
      </w:r>
      <w:r w:rsidRPr="002E1D5F">
        <w:rPr>
          <w:rFonts w:ascii="Georgia" w:hAnsi="Georgia"/>
        </w:rPr>
        <w:t xml:space="preserve"> A final court decision granting asylum (but only if no appeal is taken); </w:t>
      </w:r>
      <w:r w:rsidRPr="002E1D5F">
        <w:rPr>
          <w:rFonts w:ascii="Georgia" w:hAnsi="Georgia"/>
        </w:rPr>
        <w:sym w:font="Symbol" w:char="F023"/>
      </w:r>
      <w:r w:rsidRPr="002E1D5F">
        <w:rPr>
          <w:rFonts w:ascii="Georgia" w:hAnsi="Georgia"/>
        </w:rPr>
        <w:t xml:space="preserve"> A letter from a Department of Homeland Security (DHS) asylum officer granting asylum (if application was filed on or after October 1, 1990) or a letter from a DHS district director granting asylum (if application filed was before October 1, 1990); </w:t>
      </w:r>
      <w:r w:rsidRPr="002E1D5F">
        <w:rPr>
          <w:rFonts w:ascii="Georgia" w:hAnsi="Georgia"/>
        </w:rPr>
        <w:sym w:font="Symbol" w:char="F023"/>
      </w:r>
      <w:r w:rsidRPr="002E1D5F">
        <w:rPr>
          <w:rFonts w:ascii="Georgia" w:hAnsi="Georgia"/>
        </w:rPr>
        <w:t xml:space="preserve"> A court decision granting withholding of deportation; or </w:t>
      </w:r>
      <w:r w:rsidRPr="002E1D5F">
        <w:rPr>
          <w:rFonts w:ascii="Georgia" w:hAnsi="Georgia"/>
        </w:rPr>
        <w:sym w:font="Symbol" w:char="F023"/>
      </w:r>
      <w:r w:rsidRPr="002E1D5F">
        <w:rPr>
          <w:rFonts w:ascii="Georgia" w:hAnsi="Georgia"/>
        </w:rPr>
        <w:t xml:space="preserve"> A letter from an asylum office granting withholding of deportation (if application was filed on or after October 1, 1990) </w:t>
      </w:r>
    </w:p>
    <w:p w:rsidR="002271B0" w:rsidRDefault="00DD3367" w:rsidP="00DD3367">
      <w:pPr>
        <w:pStyle w:val="ListParagraph"/>
        <w:rPr>
          <w:rFonts w:ascii="Georgia" w:hAnsi="Georgia"/>
        </w:rPr>
      </w:pPr>
      <w:r w:rsidRPr="002E1D5F">
        <w:rPr>
          <w:rFonts w:ascii="Georgia" w:hAnsi="Georgia"/>
        </w:rPr>
        <w:sym w:font="Symbol" w:char="F0A7"/>
      </w:r>
      <w:r w:rsidRPr="002E1D5F">
        <w:rPr>
          <w:rFonts w:ascii="Georgia" w:hAnsi="Georgia"/>
        </w:rPr>
        <w:t xml:space="preserve"> </w:t>
      </w:r>
      <w:r w:rsidRPr="005A175A">
        <w:rPr>
          <w:rFonts w:ascii="Georgia" w:hAnsi="Georgia"/>
          <w:b/>
        </w:rPr>
        <w:t>Form I-688</w:t>
      </w:r>
      <w:r w:rsidRPr="002E1D5F">
        <w:rPr>
          <w:rFonts w:ascii="Georgia" w:hAnsi="Georgia"/>
        </w:rPr>
        <w:t xml:space="preserve">, Temporary Resident Card annotated Section 245A or Section 210 </w:t>
      </w:r>
    </w:p>
    <w:p w:rsidR="002E1D5F" w:rsidRDefault="00DD3367" w:rsidP="00DD3367">
      <w:pPr>
        <w:pStyle w:val="ListParagraph"/>
        <w:rPr>
          <w:rFonts w:ascii="Georgia" w:hAnsi="Georgia"/>
        </w:rPr>
      </w:pPr>
      <w:r w:rsidRPr="002E1D5F">
        <w:rPr>
          <w:rFonts w:ascii="Georgia" w:hAnsi="Georgia"/>
        </w:rPr>
        <w:sym w:font="Symbol" w:char="F0A7"/>
      </w:r>
      <w:r w:rsidRPr="002E1D5F">
        <w:rPr>
          <w:rFonts w:ascii="Georgia" w:hAnsi="Georgia"/>
        </w:rPr>
        <w:t xml:space="preserve"> </w:t>
      </w:r>
      <w:r w:rsidRPr="005A175A">
        <w:rPr>
          <w:rFonts w:ascii="Georgia" w:hAnsi="Georgia"/>
          <w:b/>
        </w:rPr>
        <w:t>Form I-668B,</w:t>
      </w:r>
      <w:r w:rsidRPr="002E1D5F">
        <w:rPr>
          <w:rFonts w:ascii="Georgia" w:hAnsi="Georgia"/>
        </w:rPr>
        <w:t xml:space="preserve"> Employment Authorization Card annotated Provision of Law 274a.12(11) or Provision of Law 274a.12 </w:t>
      </w:r>
    </w:p>
    <w:p w:rsidR="002E1D5F" w:rsidRDefault="00DD3367" w:rsidP="00DD3367">
      <w:pPr>
        <w:pStyle w:val="ListParagraph"/>
        <w:rPr>
          <w:rFonts w:ascii="Georgia" w:hAnsi="Georgia"/>
        </w:rPr>
      </w:pPr>
      <w:r w:rsidRPr="002E1D5F">
        <w:rPr>
          <w:rFonts w:ascii="Georgia" w:hAnsi="Georgia"/>
        </w:rPr>
        <w:sym w:font="Symbol" w:char="F0A7"/>
      </w:r>
      <w:r w:rsidRPr="002E1D5F">
        <w:rPr>
          <w:rFonts w:ascii="Georgia" w:hAnsi="Georgia"/>
        </w:rPr>
        <w:t xml:space="preserve"> </w:t>
      </w:r>
      <w:r w:rsidRPr="005A175A">
        <w:rPr>
          <w:rFonts w:ascii="Georgia" w:hAnsi="Georgia"/>
          <w:b/>
        </w:rPr>
        <w:t>A receipt issued by the DHS</w:t>
      </w:r>
      <w:r w:rsidRPr="002E1D5F">
        <w:rPr>
          <w:rFonts w:ascii="Georgia" w:hAnsi="Georgia"/>
        </w:rPr>
        <w:t xml:space="preserve"> indicating that an application for issuance of a replacement document in one of the above-listed categories has been made and that the applicant’s entitlement to the document has been verified </w:t>
      </w:r>
      <w:r w:rsidRPr="002E1D5F">
        <w:rPr>
          <w:rFonts w:ascii="Georgia" w:hAnsi="Georgia"/>
        </w:rPr>
        <w:sym w:font="Symbol" w:char="F0A7"/>
      </w:r>
      <w:r w:rsidRPr="002E1D5F">
        <w:rPr>
          <w:rFonts w:ascii="Georgia" w:hAnsi="Georgia"/>
        </w:rPr>
        <w:t xml:space="preserve"> Form I-151, Alien Registration Receipt Card </w:t>
      </w:r>
    </w:p>
    <w:p w:rsidR="00DD3367" w:rsidRPr="002E1D5F" w:rsidRDefault="00DD3367" w:rsidP="00DD3367">
      <w:pPr>
        <w:pStyle w:val="ListParagraph"/>
        <w:rPr>
          <w:rFonts w:ascii="Georgia" w:hAnsi="Georgia"/>
        </w:rPr>
      </w:pPr>
      <w:r w:rsidRPr="002E1D5F">
        <w:rPr>
          <w:rFonts w:ascii="Georgia" w:hAnsi="Georgia"/>
        </w:rPr>
        <w:sym w:font="Symbol" w:char="F0A7"/>
      </w:r>
      <w:r w:rsidRPr="002E1D5F">
        <w:rPr>
          <w:rFonts w:ascii="Georgia" w:hAnsi="Georgia"/>
        </w:rPr>
        <w:t xml:space="preserve"> </w:t>
      </w:r>
      <w:r w:rsidRPr="005A175A">
        <w:rPr>
          <w:rFonts w:ascii="Georgia" w:hAnsi="Georgia"/>
          <w:b/>
        </w:rPr>
        <w:t>Other acceptable evidence</w:t>
      </w:r>
      <w:r w:rsidRPr="002E1D5F">
        <w:rPr>
          <w:rFonts w:ascii="Georgia" w:hAnsi="Georgia"/>
        </w:rPr>
        <w:t>. If other documents are determined by the DHS to constitute acceptable evidence of eligible immigration status, they will be announced by notice published in the Federal Register. This list is from HUD Occupancy Handbook 4350.3 REV-1, CHG-3 (June 2009), Chapter 3: Eligibility for Assistance and Occupancy.</w:t>
      </w:r>
    </w:p>
    <w:p w:rsidR="00DD0F3F" w:rsidRPr="005A175A" w:rsidRDefault="00DD0F3F" w:rsidP="009223E3">
      <w:pPr>
        <w:pStyle w:val="Heading2"/>
        <w:numPr>
          <w:ilvl w:val="0"/>
          <w:numId w:val="0"/>
        </w:numPr>
        <w:ind w:left="810" w:hanging="810"/>
      </w:pPr>
    </w:p>
    <w:sectPr w:rsidR="00DD0F3F" w:rsidRPr="005A175A" w:rsidSect="00080B01">
      <w:footerReference w:type="even" r:id="rId16"/>
      <w:footerReference w:type="first" r:id="rId17"/>
      <w:endnotePr>
        <w:numFmt w:val="decimal"/>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A9" w:rsidRDefault="00D67AA9">
      <w:r>
        <w:separator/>
      </w:r>
    </w:p>
  </w:endnote>
  <w:endnote w:type="continuationSeparator" w:id="0">
    <w:p w:rsidR="00D67AA9" w:rsidRDefault="00D6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monBullets">
    <w:altName w:val="Symbol"/>
    <w:charset w:val="02"/>
    <w:family w:val="swiss"/>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01" w:rsidRDefault="00080B0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C6" w:rsidRDefault="00DB1BC6" w:rsidP="00080B01">
    <w:pPr>
      <w:pStyle w:val="Footer"/>
      <w:tabs>
        <w:tab w:val="clear" w:pos="4320"/>
        <w:tab w:val="clear" w:pos="8640"/>
      </w:tabs>
    </w:pPr>
  </w:p>
  <w:p w:rsidR="00DB1BC6" w:rsidRDefault="00DB1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01" w:rsidRDefault="00080B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01" w:rsidRDefault="00080B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A9" w:rsidRDefault="00D67AA9">
      <w:r>
        <w:separator/>
      </w:r>
    </w:p>
  </w:footnote>
  <w:footnote w:type="continuationSeparator" w:id="0">
    <w:p w:rsidR="00D67AA9" w:rsidRDefault="00D67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FE"/>
    <w:multiLevelType w:val="singleLevel"/>
    <w:tmpl w:val="D570B018"/>
    <w:lvl w:ilvl="0">
      <w:numFmt w:val="decimal"/>
      <w:lvlText w:val="*"/>
      <w:lvlJc w:val="left"/>
    </w:lvl>
  </w:abstractNum>
  <w:abstractNum w:abstractNumId="1">
    <w:nsid w:val="046956BD"/>
    <w:multiLevelType w:val="hybridMultilevel"/>
    <w:tmpl w:val="C45A34E6"/>
    <w:lvl w:ilvl="0" w:tplc="51BE5E8E">
      <w:start w:val="1"/>
      <w:numFmt w:val="decimal"/>
      <w:pStyle w:val="Heading2"/>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70922"/>
    <w:multiLevelType w:val="hybridMultilevel"/>
    <w:tmpl w:val="20327FA0"/>
    <w:lvl w:ilvl="0" w:tplc="E968BFFE">
      <w:start w:val="1"/>
      <w:numFmt w:val="bullet"/>
      <w:lvlText w:val=""/>
      <w:lvlJc w:val="left"/>
      <w:pPr>
        <w:tabs>
          <w:tab w:val="num" w:pos="1080"/>
        </w:tabs>
        <w:ind w:left="1080" w:hanging="360"/>
      </w:pPr>
      <w:rPr>
        <w:rFonts w:ascii="CommonBullets" w:hAnsi="CommonBulle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905F3F"/>
    <w:multiLevelType w:val="hybridMultilevel"/>
    <w:tmpl w:val="95BE487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BC146E"/>
    <w:multiLevelType w:val="hybridMultilevel"/>
    <w:tmpl w:val="0A1C3B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EB73D55"/>
    <w:multiLevelType w:val="hybridMultilevel"/>
    <w:tmpl w:val="56A800B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E11D60"/>
    <w:multiLevelType w:val="hybridMultilevel"/>
    <w:tmpl w:val="64941EB8"/>
    <w:lvl w:ilvl="0" w:tplc="7494DA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0B5CD5"/>
    <w:multiLevelType w:val="multilevel"/>
    <w:tmpl w:val="3AB81D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876D4"/>
    <w:multiLevelType w:val="multilevel"/>
    <w:tmpl w:val="BE5A3E7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1754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A9D032F"/>
    <w:multiLevelType w:val="hybridMultilevel"/>
    <w:tmpl w:val="E5E2C77A"/>
    <w:lvl w:ilvl="0" w:tplc="476A3F5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DBD5AD9"/>
    <w:multiLevelType w:val="hybridMultilevel"/>
    <w:tmpl w:val="82823F3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E5350D6"/>
    <w:multiLevelType w:val="hybridMultilevel"/>
    <w:tmpl w:val="FDFC6784"/>
    <w:lvl w:ilvl="0" w:tplc="06AEA598">
      <w:start w:val="1"/>
      <w:numFmt w:val="decimal"/>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3E4E68DA"/>
    <w:multiLevelType w:val="hybridMultilevel"/>
    <w:tmpl w:val="96E4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F2A31"/>
    <w:multiLevelType w:val="multilevel"/>
    <w:tmpl w:val="A0DA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2F7513"/>
    <w:multiLevelType w:val="hybridMultilevel"/>
    <w:tmpl w:val="0E367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92730"/>
    <w:multiLevelType w:val="hybridMultilevel"/>
    <w:tmpl w:val="3B8835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8467802"/>
    <w:multiLevelType w:val="multilevel"/>
    <w:tmpl w:val="C45A34E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FF74D2"/>
    <w:multiLevelType w:val="hybridMultilevel"/>
    <w:tmpl w:val="E08C1E90"/>
    <w:lvl w:ilvl="0" w:tplc="91002516">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9">
    <w:nsid w:val="70C931A3"/>
    <w:multiLevelType w:val="multilevel"/>
    <w:tmpl w:val="FB9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A479F5"/>
    <w:multiLevelType w:val="hybridMultilevel"/>
    <w:tmpl w:val="23969B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340A4D"/>
    <w:multiLevelType w:val="hybridMultilevel"/>
    <w:tmpl w:val="D2D82CB8"/>
    <w:lvl w:ilvl="0" w:tplc="72907D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4538CC"/>
    <w:multiLevelType w:val="hybridMultilevel"/>
    <w:tmpl w:val="82823F34"/>
    <w:lvl w:ilvl="0" w:tplc="02864F9A">
      <w:start w:val="1"/>
      <w:numFmt w:val="bullet"/>
      <w:pStyle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F9705AE"/>
    <w:multiLevelType w:val="multilevel"/>
    <w:tmpl w:val="368AA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22"/>
  </w:num>
  <w:num w:numId="5">
    <w:abstractNumId w:val="6"/>
  </w:num>
  <w:num w:numId="6">
    <w:abstractNumId w:val="21"/>
  </w:num>
  <w:num w:numId="7">
    <w:abstractNumId w:val="12"/>
  </w:num>
  <w:num w:numId="8">
    <w:abstractNumId w:val="23"/>
  </w:num>
  <w:num w:numId="9">
    <w:abstractNumId w:val="14"/>
  </w:num>
  <w:num w:numId="10">
    <w:abstractNumId w:val="7"/>
  </w:num>
  <w:num w:numId="11">
    <w:abstractNumId w:val="16"/>
  </w:num>
  <w:num w:numId="12">
    <w:abstractNumId w:val="20"/>
  </w:num>
  <w:num w:numId="13">
    <w:abstractNumId w:val="3"/>
  </w:num>
  <w:num w:numId="14">
    <w:abstractNumId w:val="4"/>
  </w:num>
  <w:num w:numId="15">
    <w:abstractNumId w:val="5"/>
  </w:num>
  <w:num w:numId="16">
    <w:abstractNumId w:val="0"/>
    <w:lvlOverride w:ilvl="0">
      <w:lvl w:ilvl="0">
        <w:numFmt w:val="bullet"/>
        <w:lvlText w:val="!"/>
        <w:legacy w:legacy="1" w:legacySpace="0" w:legacyIndent="432"/>
        <w:lvlJc w:val="left"/>
        <w:pPr>
          <w:ind w:left="1296" w:hanging="432"/>
        </w:pPr>
        <w:rPr>
          <w:rFonts w:ascii="WP TypographicSymbols" w:hAnsi="WP TypographicSymbols" w:hint="default"/>
        </w:rPr>
      </w:lvl>
    </w:lvlOverride>
  </w:num>
  <w:num w:numId="17">
    <w:abstractNumId w:val="0"/>
    <w:lvlOverride w:ilvl="0">
      <w:lvl w:ilvl="0">
        <w:numFmt w:val="bullet"/>
        <w:lvlText w:val=""/>
        <w:legacy w:legacy="1" w:legacySpace="0" w:legacyIndent="432"/>
        <w:lvlJc w:val="left"/>
        <w:pPr>
          <w:ind w:left="2160" w:hanging="432"/>
        </w:pPr>
        <w:rPr>
          <w:rFonts w:ascii="WP MathA" w:hAnsi="WP MathA" w:hint="default"/>
        </w:rPr>
      </w:lvl>
    </w:lvlOverride>
  </w:num>
  <w:num w:numId="18">
    <w:abstractNumId w:val="0"/>
    <w:lvlOverride w:ilvl="0">
      <w:lvl w:ilvl="0">
        <w:numFmt w:val="bullet"/>
        <w:lvlText w:val=""/>
        <w:legacy w:legacy="1" w:legacySpace="0" w:legacyIndent="360"/>
        <w:lvlJc w:val="left"/>
        <w:pPr>
          <w:ind w:left="2160" w:hanging="360"/>
        </w:pPr>
        <w:rPr>
          <w:rFonts w:ascii="WP MathA" w:hAnsi="WP MathA" w:hint="default"/>
        </w:rPr>
      </w:lvl>
    </w:lvlOverride>
  </w:num>
  <w:num w:numId="19">
    <w:abstractNumId w:val="8"/>
  </w:num>
  <w:num w:numId="20">
    <w:abstractNumId w:val="18"/>
  </w:num>
  <w:num w:numId="21">
    <w:abstractNumId w:val="17"/>
  </w:num>
  <w:num w:numId="22">
    <w:abstractNumId w:val="2"/>
  </w:num>
  <w:num w:numId="23">
    <w:abstractNumId w:val="11"/>
  </w:num>
  <w:num w:numId="24">
    <w:abstractNumId w:val="19"/>
  </w:num>
  <w:num w:numId="25">
    <w:abstractNumId w:val="1"/>
    <w:lvlOverride w:ilvl="0">
      <w:startOverride w:val="19"/>
    </w:lvlOverride>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84"/>
    <w:rsid w:val="00001B3B"/>
    <w:rsid w:val="00004551"/>
    <w:rsid w:val="00007B83"/>
    <w:rsid w:val="000217AA"/>
    <w:rsid w:val="00022AE4"/>
    <w:rsid w:val="0003461A"/>
    <w:rsid w:val="00034D65"/>
    <w:rsid w:val="00035FCA"/>
    <w:rsid w:val="0004486E"/>
    <w:rsid w:val="00047A20"/>
    <w:rsid w:val="00047F61"/>
    <w:rsid w:val="000501B1"/>
    <w:rsid w:val="00054111"/>
    <w:rsid w:val="0005723E"/>
    <w:rsid w:val="00064488"/>
    <w:rsid w:val="0006458D"/>
    <w:rsid w:val="00064FF6"/>
    <w:rsid w:val="00075015"/>
    <w:rsid w:val="00075686"/>
    <w:rsid w:val="0007691A"/>
    <w:rsid w:val="00080B01"/>
    <w:rsid w:val="00080F87"/>
    <w:rsid w:val="00083CD7"/>
    <w:rsid w:val="00084018"/>
    <w:rsid w:val="00085161"/>
    <w:rsid w:val="00094585"/>
    <w:rsid w:val="000957B5"/>
    <w:rsid w:val="00095ABB"/>
    <w:rsid w:val="000A00DC"/>
    <w:rsid w:val="000A0644"/>
    <w:rsid w:val="000A11F2"/>
    <w:rsid w:val="000A7AD5"/>
    <w:rsid w:val="000B07CB"/>
    <w:rsid w:val="000B3960"/>
    <w:rsid w:val="000B4901"/>
    <w:rsid w:val="000C1821"/>
    <w:rsid w:val="000C27E5"/>
    <w:rsid w:val="000D4AE1"/>
    <w:rsid w:val="000E2322"/>
    <w:rsid w:val="000E3729"/>
    <w:rsid w:val="000F3255"/>
    <w:rsid w:val="000F378F"/>
    <w:rsid w:val="000F77F6"/>
    <w:rsid w:val="001119D9"/>
    <w:rsid w:val="0011309F"/>
    <w:rsid w:val="00116F13"/>
    <w:rsid w:val="00117BBE"/>
    <w:rsid w:val="001204D0"/>
    <w:rsid w:val="0012756B"/>
    <w:rsid w:val="00133F5A"/>
    <w:rsid w:val="00133FE2"/>
    <w:rsid w:val="001409A5"/>
    <w:rsid w:val="00151473"/>
    <w:rsid w:val="00151EB9"/>
    <w:rsid w:val="00153100"/>
    <w:rsid w:val="00154730"/>
    <w:rsid w:val="00155FA9"/>
    <w:rsid w:val="00157CD2"/>
    <w:rsid w:val="0016356F"/>
    <w:rsid w:val="00176BD0"/>
    <w:rsid w:val="0017725C"/>
    <w:rsid w:val="0018092D"/>
    <w:rsid w:val="0018150B"/>
    <w:rsid w:val="001848ED"/>
    <w:rsid w:val="00187737"/>
    <w:rsid w:val="001A38DA"/>
    <w:rsid w:val="001A5610"/>
    <w:rsid w:val="001B3550"/>
    <w:rsid w:val="001B3F0B"/>
    <w:rsid w:val="001B43C7"/>
    <w:rsid w:val="001B46E8"/>
    <w:rsid w:val="001B7D6A"/>
    <w:rsid w:val="001C0B20"/>
    <w:rsid w:val="001C2D8E"/>
    <w:rsid w:val="001C32E2"/>
    <w:rsid w:val="001C5250"/>
    <w:rsid w:val="001C67FC"/>
    <w:rsid w:val="001D126B"/>
    <w:rsid w:val="001D48A1"/>
    <w:rsid w:val="001D531A"/>
    <w:rsid w:val="001D5741"/>
    <w:rsid w:val="001D5B7D"/>
    <w:rsid w:val="001D5C60"/>
    <w:rsid w:val="001F061C"/>
    <w:rsid w:val="001F1870"/>
    <w:rsid w:val="001F1F8C"/>
    <w:rsid w:val="001F26DC"/>
    <w:rsid w:val="001F3974"/>
    <w:rsid w:val="00203185"/>
    <w:rsid w:val="0020483A"/>
    <w:rsid w:val="002072CF"/>
    <w:rsid w:val="002072FA"/>
    <w:rsid w:val="00207594"/>
    <w:rsid w:val="00210A5E"/>
    <w:rsid w:val="00212B99"/>
    <w:rsid w:val="002141C6"/>
    <w:rsid w:val="002155F0"/>
    <w:rsid w:val="002167F6"/>
    <w:rsid w:val="00217071"/>
    <w:rsid w:val="0021787C"/>
    <w:rsid w:val="00223F4F"/>
    <w:rsid w:val="002271B0"/>
    <w:rsid w:val="00236578"/>
    <w:rsid w:val="00236B08"/>
    <w:rsid w:val="00245DBD"/>
    <w:rsid w:val="002468FB"/>
    <w:rsid w:val="00250296"/>
    <w:rsid w:val="00260C9A"/>
    <w:rsid w:val="00262CEF"/>
    <w:rsid w:val="002648A4"/>
    <w:rsid w:val="002665CD"/>
    <w:rsid w:val="00267019"/>
    <w:rsid w:val="0027553F"/>
    <w:rsid w:val="00282658"/>
    <w:rsid w:val="0028371F"/>
    <w:rsid w:val="00286417"/>
    <w:rsid w:val="00290AC4"/>
    <w:rsid w:val="0029167E"/>
    <w:rsid w:val="00295F99"/>
    <w:rsid w:val="002A5527"/>
    <w:rsid w:val="002A5D8F"/>
    <w:rsid w:val="002C40E2"/>
    <w:rsid w:val="002C7237"/>
    <w:rsid w:val="002C7AE8"/>
    <w:rsid w:val="002D0363"/>
    <w:rsid w:val="002D1466"/>
    <w:rsid w:val="002D1944"/>
    <w:rsid w:val="002D3B5E"/>
    <w:rsid w:val="002E1D5F"/>
    <w:rsid w:val="002E311B"/>
    <w:rsid w:val="002E4C39"/>
    <w:rsid w:val="002F4ED1"/>
    <w:rsid w:val="002F71C7"/>
    <w:rsid w:val="00301397"/>
    <w:rsid w:val="00301484"/>
    <w:rsid w:val="0030160C"/>
    <w:rsid w:val="00302E3F"/>
    <w:rsid w:val="00303E9B"/>
    <w:rsid w:val="00306659"/>
    <w:rsid w:val="003105B2"/>
    <w:rsid w:val="00313649"/>
    <w:rsid w:val="00314027"/>
    <w:rsid w:val="0031571B"/>
    <w:rsid w:val="00317644"/>
    <w:rsid w:val="00317FBB"/>
    <w:rsid w:val="00325E59"/>
    <w:rsid w:val="003324D0"/>
    <w:rsid w:val="00334A14"/>
    <w:rsid w:val="00336A30"/>
    <w:rsid w:val="003406F1"/>
    <w:rsid w:val="00340965"/>
    <w:rsid w:val="00341573"/>
    <w:rsid w:val="003427D1"/>
    <w:rsid w:val="0034364B"/>
    <w:rsid w:val="00344518"/>
    <w:rsid w:val="00346954"/>
    <w:rsid w:val="003564E8"/>
    <w:rsid w:val="00357740"/>
    <w:rsid w:val="003638C0"/>
    <w:rsid w:val="00363B55"/>
    <w:rsid w:val="00367236"/>
    <w:rsid w:val="00375C25"/>
    <w:rsid w:val="00381042"/>
    <w:rsid w:val="00385793"/>
    <w:rsid w:val="00386795"/>
    <w:rsid w:val="003A3908"/>
    <w:rsid w:val="003A7EC2"/>
    <w:rsid w:val="003B2372"/>
    <w:rsid w:val="003B3DB7"/>
    <w:rsid w:val="003B6442"/>
    <w:rsid w:val="003B6A18"/>
    <w:rsid w:val="003C144C"/>
    <w:rsid w:val="003C42E2"/>
    <w:rsid w:val="003C478E"/>
    <w:rsid w:val="003C4A6D"/>
    <w:rsid w:val="003C53E6"/>
    <w:rsid w:val="003C74DC"/>
    <w:rsid w:val="003D46B0"/>
    <w:rsid w:val="003D5186"/>
    <w:rsid w:val="003D5BB4"/>
    <w:rsid w:val="003D721A"/>
    <w:rsid w:val="003D7ABE"/>
    <w:rsid w:val="003E028F"/>
    <w:rsid w:val="003E06FC"/>
    <w:rsid w:val="003E73EC"/>
    <w:rsid w:val="003E7CB9"/>
    <w:rsid w:val="003F330C"/>
    <w:rsid w:val="004010E3"/>
    <w:rsid w:val="00402E10"/>
    <w:rsid w:val="00405235"/>
    <w:rsid w:val="00406A93"/>
    <w:rsid w:val="00412684"/>
    <w:rsid w:val="00412B41"/>
    <w:rsid w:val="00412C97"/>
    <w:rsid w:val="00415741"/>
    <w:rsid w:val="00421372"/>
    <w:rsid w:val="004222FE"/>
    <w:rsid w:val="00427899"/>
    <w:rsid w:val="00431A64"/>
    <w:rsid w:val="004359BE"/>
    <w:rsid w:val="0044049E"/>
    <w:rsid w:val="00443153"/>
    <w:rsid w:val="004436B4"/>
    <w:rsid w:val="00446345"/>
    <w:rsid w:val="00446E96"/>
    <w:rsid w:val="00450C14"/>
    <w:rsid w:val="004536FA"/>
    <w:rsid w:val="00454EAE"/>
    <w:rsid w:val="00454F70"/>
    <w:rsid w:val="004555BE"/>
    <w:rsid w:val="00461116"/>
    <w:rsid w:val="00465A4D"/>
    <w:rsid w:val="00473721"/>
    <w:rsid w:val="00476719"/>
    <w:rsid w:val="00477290"/>
    <w:rsid w:val="004842C7"/>
    <w:rsid w:val="00484745"/>
    <w:rsid w:val="00485DD5"/>
    <w:rsid w:val="00490113"/>
    <w:rsid w:val="004907A3"/>
    <w:rsid w:val="00491421"/>
    <w:rsid w:val="00491F80"/>
    <w:rsid w:val="004A00CC"/>
    <w:rsid w:val="004A0777"/>
    <w:rsid w:val="004A2872"/>
    <w:rsid w:val="004B5A32"/>
    <w:rsid w:val="004B7075"/>
    <w:rsid w:val="004B7C63"/>
    <w:rsid w:val="004C4BBE"/>
    <w:rsid w:val="004C6EE0"/>
    <w:rsid w:val="004D07C2"/>
    <w:rsid w:val="004D0C7E"/>
    <w:rsid w:val="004D1901"/>
    <w:rsid w:val="004D2253"/>
    <w:rsid w:val="004D3E2B"/>
    <w:rsid w:val="004D3EC3"/>
    <w:rsid w:val="004D4171"/>
    <w:rsid w:val="004D58DD"/>
    <w:rsid w:val="004D7B7F"/>
    <w:rsid w:val="004D7D12"/>
    <w:rsid w:val="004E03A3"/>
    <w:rsid w:val="004E193F"/>
    <w:rsid w:val="004E1F65"/>
    <w:rsid w:val="004E3DD2"/>
    <w:rsid w:val="004F111E"/>
    <w:rsid w:val="004F43BA"/>
    <w:rsid w:val="00507DC2"/>
    <w:rsid w:val="00511A38"/>
    <w:rsid w:val="00520CBC"/>
    <w:rsid w:val="00521793"/>
    <w:rsid w:val="00524834"/>
    <w:rsid w:val="00527830"/>
    <w:rsid w:val="00530439"/>
    <w:rsid w:val="0053442C"/>
    <w:rsid w:val="00534FE3"/>
    <w:rsid w:val="005371B8"/>
    <w:rsid w:val="00537D41"/>
    <w:rsid w:val="00540AF4"/>
    <w:rsid w:val="00541792"/>
    <w:rsid w:val="005434EC"/>
    <w:rsid w:val="00543510"/>
    <w:rsid w:val="00547F9E"/>
    <w:rsid w:val="00555A23"/>
    <w:rsid w:val="005570E8"/>
    <w:rsid w:val="0056235A"/>
    <w:rsid w:val="005662E2"/>
    <w:rsid w:val="0057552A"/>
    <w:rsid w:val="00575714"/>
    <w:rsid w:val="00583562"/>
    <w:rsid w:val="00583D16"/>
    <w:rsid w:val="00587A49"/>
    <w:rsid w:val="00590219"/>
    <w:rsid w:val="005907C9"/>
    <w:rsid w:val="00596BF3"/>
    <w:rsid w:val="005A018C"/>
    <w:rsid w:val="005A0D9A"/>
    <w:rsid w:val="005A175A"/>
    <w:rsid w:val="005A17D7"/>
    <w:rsid w:val="005A2113"/>
    <w:rsid w:val="005A2664"/>
    <w:rsid w:val="005A49F7"/>
    <w:rsid w:val="005A5002"/>
    <w:rsid w:val="005B0E7F"/>
    <w:rsid w:val="005B201A"/>
    <w:rsid w:val="005B363F"/>
    <w:rsid w:val="005B45A1"/>
    <w:rsid w:val="005B4D00"/>
    <w:rsid w:val="005B5AB5"/>
    <w:rsid w:val="005B6BB7"/>
    <w:rsid w:val="005C2569"/>
    <w:rsid w:val="005C2733"/>
    <w:rsid w:val="005D3B5D"/>
    <w:rsid w:val="005D3FA1"/>
    <w:rsid w:val="005E0133"/>
    <w:rsid w:val="005E24A5"/>
    <w:rsid w:val="005E4494"/>
    <w:rsid w:val="005E52FB"/>
    <w:rsid w:val="005F13C4"/>
    <w:rsid w:val="005F4377"/>
    <w:rsid w:val="005F5401"/>
    <w:rsid w:val="005F6D80"/>
    <w:rsid w:val="0061120B"/>
    <w:rsid w:val="0061223E"/>
    <w:rsid w:val="00623999"/>
    <w:rsid w:val="006358AB"/>
    <w:rsid w:val="006422AF"/>
    <w:rsid w:val="00652119"/>
    <w:rsid w:val="006562B2"/>
    <w:rsid w:val="006626AB"/>
    <w:rsid w:val="0066676C"/>
    <w:rsid w:val="0066725E"/>
    <w:rsid w:val="00673D32"/>
    <w:rsid w:val="00677494"/>
    <w:rsid w:val="006812B7"/>
    <w:rsid w:val="0068630E"/>
    <w:rsid w:val="0068703D"/>
    <w:rsid w:val="0069326B"/>
    <w:rsid w:val="006A20A1"/>
    <w:rsid w:val="006A339F"/>
    <w:rsid w:val="006A528B"/>
    <w:rsid w:val="006B06DF"/>
    <w:rsid w:val="006B486F"/>
    <w:rsid w:val="006B4B0B"/>
    <w:rsid w:val="006B4D61"/>
    <w:rsid w:val="006B58EC"/>
    <w:rsid w:val="006B5F12"/>
    <w:rsid w:val="006B5FE0"/>
    <w:rsid w:val="006B6752"/>
    <w:rsid w:val="006B696E"/>
    <w:rsid w:val="006B7582"/>
    <w:rsid w:val="006C062F"/>
    <w:rsid w:val="006C2B01"/>
    <w:rsid w:val="006C4CFA"/>
    <w:rsid w:val="006C7EC2"/>
    <w:rsid w:val="006D2B2F"/>
    <w:rsid w:val="006D3C93"/>
    <w:rsid w:val="006D3F0B"/>
    <w:rsid w:val="006D47DF"/>
    <w:rsid w:val="006E11BA"/>
    <w:rsid w:val="006E2C8D"/>
    <w:rsid w:val="006E2EE3"/>
    <w:rsid w:val="006E343F"/>
    <w:rsid w:val="006E40A2"/>
    <w:rsid w:val="006F0929"/>
    <w:rsid w:val="006F1E77"/>
    <w:rsid w:val="00702226"/>
    <w:rsid w:val="00702D45"/>
    <w:rsid w:val="0070402D"/>
    <w:rsid w:val="00717CFC"/>
    <w:rsid w:val="007204E4"/>
    <w:rsid w:val="00721CC5"/>
    <w:rsid w:val="00722C28"/>
    <w:rsid w:val="0072661D"/>
    <w:rsid w:val="00726B9F"/>
    <w:rsid w:val="00732B83"/>
    <w:rsid w:val="007409BE"/>
    <w:rsid w:val="00741DA7"/>
    <w:rsid w:val="00746492"/>
    <w:rsid w:val="0075061B"/>
    <w:rsid w:val="007513A3"/>
    <w:rsid w:val="00752732"/>
    <w:rsid w:val="00753B8B"/>
    <w:rsid w:val="00753C08"/>
    <w:rsid w:val="00757389"/>
    <w:rsid w:val="00764232"/>
    <w:rsid w:val="00764387"/>
    <w:rsid w:val="0076784F"/>
    <w:rsid w:val="00767ED3"/>
    <w:rsid w:val="00770D1A"/>
    <w:rsid w:val="0077306C"/>
    <w:rsid w:val="00773B7B"/>
    <w:rsid w:val="00775590"/>
    <w:rsid w:val="00784016"/>
    <w:rsid w:val="00786158"/>
    <w:rsid w:val="00787548"/>
    <w:rsid w:val="00790F24"/>
    <w:rsid w:val="00794EEB"/>
    <w:rsid w:val="00796BCA"/>
    <w:rsid w:val="007A0008"/>
    <w:rsid w:val="007A0364"/>
    <w:rsid w:val="007A1E89"/>
    <w:rsid w:val="007A396F"/>
    <w:rsid w:val="007A3A7E"/>
    <w:rsid w:val="007A696E"/>
    <w:rsid w:val="007A7FD6"/>
    <w:rsid w:val="007B1F3D"/>
    <w:rsid w:val="007B23AF"/>
    <w:rsid w:val="007B25F8"/>
    <w:rsid w:val="007B485C"/>
    <w:rsid w:val="007B4DED"/>
    <w:rsid w:val="007B50EF"/>
    <w:rsid w:val="007C20D6"/>
    <w:rsid w:val="007D051E"/>
    <w:rsid w:val="007D36B9"/>
    <w:rsid w:val="007D68A9"/>
    <w:rsid w:val="007D723D"/>
    <w:rsid w:val="007D7454"/>
    <w:rsid w:val="007E6206"/>
    <w:rsid w:val="007F1161"/>
    <w:rsid w:val="007F36F0"/>
    <w:rsid w:val="007F5A89"/>
    <w:rsid w:val="007F7BAB"/>
    <w:rsid w:val="00803907"/>
    <w:rsid w:val="008100B6"/>
    <w:rsid w:val="008141E4"/>
    <w:rsid w:val="00814DA6"/>
    <w:rsid w:val="008176C8"/>
    <w:rsid w:val="008279F3"/>
    <w:rsid w:val="00827F1B"/>
    <w:rsid w:val="008309BD"/>
    <w:rsid w:val="00833E85"/>
    <w:rsid w:val="008351DF"/>
    <w:rsid w:val="0083584E"/>
    <w:rsid w:val="0084156F"/>
    <w:rsid w:val="0084379C"/>
    <w:rsid w:val="00844403"/>
    <w:rsid w:val="00845068"/>
    <w:rsid w:val="008557A8"/>
    <w:rsid w:val="00861407"/>
    <w:rsid w:val="00861A2C"/>
    <w:rsid w:val="008638A2"/>
    <w:rsid w:val="00863A3E"/>
    <w:rsid w:val="0087086F"/>
    <w:rsid w:val="00870AFB"/>
    <w:rsid w:val="00871E6E"/>
    <w:rsid w:val="00883A67"/>
    <w:rsid w:val="008867BB"/>
    <w:rsid w:val="00891EE7"/>
    <w:rsid w:val="00894AEF"/>
    <w:rsid w:val="00894DAD"/>
    <w:rsid w:val="00894E9B"/>
    <w:rsid w:val="008A3F19"/>
    <w:rsid w:val="008C40F2"/>
    <w:rsid w:val="008C7898"/>
    <w:rsid w:val="008D2B69"/>
    <w:rsid w:val="008D5C9D"/>
    <w:rsid w:val="008D619F"/>
    <w:rsid w:val="008E3386"/>
    <w:rsid w:val="008E7651"/>
    <w:rsid w:val="008F1A61"/>
    <w:rsid w:val="009020DF"/>
    <w:rsid w:val="00902B23"/>
    <w:rsid w:val="00912331"/>
    <w:rsid w:val="0091682A"/>
    <w:rsid w:val="009218E3"/>
    <w:rsid w:val="009223E3"/>
    <w:rsid w:val="00922D64"/>
    <w:rsid w:val="00923FC9"/>
    <w:rsid w:val="00942BC9"/>
    <w:rsid w:val="009439F4"/>
    <w:rsid w:val="00944288"/>
    <w:rsid w:val="00952807"/>
    <w:rsid w:val="00961296"/>
    <w:rsid w:val="00961346"/>
    <w:rsid w:val="00961374"/>
    <w:rsid w:val="009623CD"/>
    <w:rsid w:val="00962402"/>
    <w:rsid w:val="00964086"/>
    <w:rsid w:val="00967C1A"/>
    <w:rsid w:val="00972800"/>
    <w:rsid w:val="009859E6"/>
    <w:rsid w:val="0099308C"/>
    <w:rsid w:val="00993E4E"/>
    <w:rsid w:val="009A0D16"/>
    <w:rsid w:val="009A1EEF"/>
    <w:rsid w:val="009A3925"/>
    <w:rsid w:val="009A6C5B"/>
    <w:rsid w:val="009A76B8"/>
    <w:rsid w:val="009B12D5"/>
    <w:rsid w:val="009B266B"/>
    <w:rsid w:val="009C04E5"/>
    <w:rsid w:val="009C6623"/>
    <w:rsid w:val="009D3398"/>
    <w:rsid w:val="009D3631"/>
    <w:rsid w:val="009D6A35"/>
    <w:rsid w:val="009E5717"/>
    <w:rsid w:val="009E71A6"/>
    <w:rsid w:val="009F3587"/>
    <w:rsid w:val="009F3E40"/>
    <w:rsid w:val="009F4431"/>
    <w:rsid w:val="00A049E1"/>
    <w:rsid w:val="00A21C17"/>
    <w:rsid w:val="00A22648"/>
    <w:rsid w:val="00A37F93"/>
    <w:rsid w:val="00A40F58"/>
    <w:rsid w:val="00A4105F"/>
    <w:rsid w:val="00A44C7A"/>
    <w:rsid w:val="00A47920"/>
    <w:rsid w:val="00A52174"/>
    <w:rsid w:val="00A5392B"/>
    <w:rsid w:val="00A569D9"/>
    <w:rsid w:val="00A638D9"/>
    <w:rsid w:val="00A80A87"/>
    <w:rsid w:val="00A80A90"/>
    <w:rsid w:val="00A86B68"/>
    <w:rsid w:val="00A92CA4"/>
    <w:rsid w:val="00A92D97"/>
    <w:rsid w:val="00A97B5A"/>
    <w:rsid w:val="00AA2E37"/>
    <w:rsid w:val="00AB654B"/>
    <w:rsid w:val="00AB738F"/>
    <w:rsid w:val="00AC053A"/>
    <w:rsid w:val="00AC1077"/>
    <w:rsid w:val="00AC242B"/>
    <w:rsid w:val="00AC3F44"/>
    <w:rsid w:val="00AD1890"/>
    <w:rsid w:val="00AD407E"/>
    <w:rsid w:val="00AD50DB"/>
    <w:rsid w:val="00AD77E7"/>
    <w:rsid w:val="00AE269B"/>
    <w:rsid w:val="00AE493A"/>
    <w:rsid w:val="00AE6051"/>
    <w:rsid w:val="00AE78E1"/>
    <w:rsid w:val="00AF3376"/>
    <w:rsid w:val="00AF67B3"/>
    <w:rsid w:val="00AF7126"/>
    <w:rsid w:val="00B03BC8"/>
    <w:rsid w:val="00B179C0"/>
    <w:rsid w:val="00B23335"/>
    <w:rsid w:val="00B23725"/>
    <w:rsid w:val="00B2649C"/>
    <w:rsid w:val="00B303A7"/>
    <w:rsid w:val="00B311AA"/>
    <w:rsid w:val="00B36490"/>
    <w:rsid w:val="00B3773D"/>
    <w:rsid w:val="00B40884"/>
    <w:rsid w:val="00B500FD"/>
    <w:rsid w:val="00B60043"/>
    <w:rsid w:val="00B610EA"/>
    <w:rsid w:val="00B66339"/>
    <w:rsid w:val="00B665C3"/>
    <w:rsid w:val="00B705CA"/>
    <w:rsid w:val="00B70ECE"/>
    <w:rsid w:val="00B70FA3"/>
    <w:rsid w:val="00B768CD"/>
    <w:rsid w:val="00B84349"/>
    <w:rsid w:val="00B84758"/>
    <w:rsid w:val="00B85465"/>
    <w:rsid w:val="00B93F5E"/>
    <w:rsid w:val="00B94347"/>
    <w:rsid w:val="00BA07DC"/>
    <w:rsid w:val="00BA73CE"/>
    <w:rsid w:val="00BB1211"/>
    <w:rsid w:val="00BB1409"/>
    <w:rsid w:val="00BB154A"/>
    <w:rsid w:val="00BB5D7E"/>
    <w:rsid w:val="00BB5E7C"/>
    <w:rsid w:val="00BB660E"/>
    <w:rsid w:val="00BC57A6"/>
    <w:rsid w:val="00BC66C0"/>
    <w:rsid w:val="00BD26EE"/>
    <w:rsid w:val="00BD62C1"/>
    <w:rsid w:val="00BE02E1"/>
    <w:rsid w:val="00BE0361"/>
    <w:rsid w:val="00BE1DE2"/>
    <w:rsid w:val="00BE5F73"/>
    <w:rsid w:val="00BE792B"/>
    <w:rsid w:val="00BE79EC"/>
    <w:rsid w:val="00BF175E"/>
    <w:rsid w:val="00BF1D97"/>
    <w:rsid w:val="00BF1EBD"/>
    <w:rsid w:val="00BF3CD0"/>
    <w:rsid w:val="00BF7605"/>
    <w:rsid w:val="00C01F93"/>
    <w:rsid w:val="00C02987"/>
    <w:rsid w:val="00C03AA3"/>
    <w:rsid w:val="00C078F1"/>
    <w:rsid w:val="00C30016"/>
    <w:rsid w:val="00C30770"/>
    <w:rsid w:val="00C373DA"/>
    <w:rsid w:val="00C42D3D"/>
    <w:rsid w:val="00C45D31"/>
    <w:rsid w:val="00C468A7"/>
    <w:rsid w:val="00C53AEB"/>
    <w:rsid w:val="00C543F2"/>
    <w:rsid w:val="00C560FE"/>
    <w:rsid w:val="00C6086F"/>
    <w:rsid w:val="00C620B9"/>
    <w:rsid w:val="00C67B68"/>
    <w:rsid w:val="00C73CB7"/>
    <w:rsid w:val="00C740BA"/>
    <w:rsid w:val="00C76966"/>
    <w:rsid w:val="00C81789"/>
    <w:rsid w:val="00C85858"/>
    <w:rsid w:val="00C92696"/>
    <w:rsid w:val="00C9320A"/>
    <w:rsid w:val="00C97DF1"/>
    <w:rsid w:val="00CA1A47"/>
    <w:rsid w:val="00CA2B9B"/>
    <w:rsid w:val="00CA6147"/>
    <w:rsid w:val="00CB1001"/>
    <w:rsid w:val="00CB4E12"/>
    <w:rsid w:val="00CC1D55"/>
    <w:rsid w:val="00CC1EF8"/>
    <w:rsid w:val="00CC28AA"/>
    <w:rsid w:val="00CD7B79"/>
    <w:rsid w:val="00D06FA4"/>
    <w:rsid w:val="00D0731B"/>
    <w:rsid w:val="00D12EE2"/>
    <w:rsid w:val="00D21697"/>
    <w:rsid w:val="00D31002"/>
    <w:rsid w:val="00D322FE"/>
    <w:rsid w:val="00D33CDD"/>
    <w:rsid w:val="00D3473E"/>
    <w:rsid w:val="00D42111"/>
    <w:rsid w:val="00D45CD1"/>
    <w:rsid w:val="00D468F5"/>
    <w:rsid w:val="00D472D2"/>
    <w:rsid w:val="00D54E69"/>
    <w:rsid w:val="00D558C3"/>
    <w:rsid w:val="00D56963"/>
    <w:rsid w:val="00D575B8"/>
    <w:rsid w:val="00D67AA9"/>
    <w:rsid w:val="00D70FFC"/>
    <w:rsid w:val="00D721DE"/>
    <w:rsid w:val="00D73205"/>
    <w:rsid w:val="00D75349"/>
    <w:rsid w:val="00D76AA2"/>
    <w:rsid w:val="00D863FC"/>
    <w:rsid w:val="00D92614"/>
    <w:rsid w:val="00DA1E63"/>
    <w:rsid w:val="00DA1E67"/>
    <w:rsid w:val="00DA5C8A"/>
    <w:rsid w:val="00DB1BC6"/>
    <w:rsid w:val="00DB2159"/>
    <w:rsid w:val="00DC0CD9"/>
    <w:rsid w:val="00DC469E"/>
    <w:rsid w:val="00DC7EF2"/>
    <w:rsid w:val="00DD0F3F"/>
    <w:rsid w:val="00DD1980"/>
    <w:rsid w:val="00DD22D1"/>
    <w:rsid w:val="00DD3367"/>
    <w:rsid w:val="00DD6F8C"/>
    <w:rsid w:val="00DE2F73"/>
    <w:rsid w:val="00DE3242"/>
    <w:rsid w:val="00DE4AE5"/>
    <w:rsid w:val="00DF0DD6"/>
    <w:rsid w:val="00DF3457"/>
    <w:rsid w:val="00E05516"/>
    <w:rsid w:val="00E0617E"/>
    <w:rsid w:val="00E07E2A"/>
    <w:rsid w:val="00E10F4B"/>
    <w:rsid w:val="00E24E57"/>
    <w:rsid w:val="00E33FEE"/>
    <w:rsid w:val="00E34D56"/>
    <w:rsid w:val="00E36DBE"/>
    <w:rsid w:val="00E376CC"/>
    <w:rsid w:val="00E378C4"/>
    <w:rsid w:val="00E438D6"/>
    <w:rsid w:val="00E456B4"/>
    <w:rsid w:val="00E461A8"/>
    <w:rsid w:val="00E46997"/>
    <w:rsid w:val="00E5305A"/>
    <w:rsid w:val="00E535C6"/>
    <w:rsid w:val="00E55437"/>
    <w:rsid w:val="00E60ABC"/>
    <w:rsid w:val="00E627AE"/>
    <w:rsid w:val="00E80FFC"/>
    <w:rsid w:val="00E84553"/>
    <w:rsid w:val="00E91171"/>
    <w:rsid w:val="00E9191D"/>
    <w:rsid w:val="00E93850"/>
    <w:rsid w:val="00E94381"/>
    <w:rsid w:val="00EA4B5F"/>
    <w:rsid w:val="00EA5576"/>
    <w:rsid w:val="00EB2470"/>
    <w:rsid w:val="00EB31C8"/>
    <w:rsid w:val="00EB4116"/>
    <w:rsid w:val="00EB67AD"/>
    <w:rsid w:val="00EC0E34"/>
    <w:rsid w:val="00EC288D"/>
    <w:rsid w:val="00EC2B90"/>
    <w:rsid w:val="00EC309E"/>
    <w:rsid w:val="00EC3526"/>
    <w:rsid w:val="00EC3696"/>
    <w:rsid w:val="00EC5625"/>
    <w:rsid w:val="00EC5DA7"/>
    <w:rsid w:val="00ED1A0B"/>
    <w:rsid w:val="00ED35E9"/>
    <w:rsid w:val="00ED4669"/>
    <w:rsid w:val="00ED6809"/>
    <w:rsid w:val="00EE019D"/>
    <w:rsid w:val="00EE0FC1"/>
    <w:rsid w:val="00EF03C2"/>
    <w:rsid w:val="00F02C8A"/>
    <w:rsid w:val="00F11BD8"/>
    <w:rsid w:val="00F12630"/>
    <w:rsid w:val="00F13149"/>
    <w:rsid w:val="00F17807"/>
    <w:rsid w:val="00F22913"/>
    <w:rsid w:val="00F239DC"/>
    <w:rsid w:val="00F27BDF"/>
    <w:rsid w:val="00F27EC8"/>
    <w:rsid w:val="00F33737"/>
    <w:rsid w:val="00F36043"/>
    <w:rsid w:val="00F4260C"/>
    <w:rsid w:val="00F47670"/>
    <w:rsid w:val="00F514BF"/>
    <w:rsid w:val="00F51FF7"/>
    <w:rsid w:val="00F53D12"/>
    <w:rsid w:val="00F62DE5"/>
    <w:rsid w:val="00F647B6"/>
    <w:rsid w:val="00F80741"/>
    <w:rsid w:val="00F80BDE"/>
    <w:rsid w:val="00F81BF5"/>
    <w:rsid w:val="00F81F74"/>
    <w:rsid w:val="00F85EC0"/>
    <w:rsid w:val="00F87903"/>
    <w:rsid w:val="00F91DB8"/>
    <w:rsid w:val="00FA3982"/>
    <w:rsid w:val="00FA5A37"/>
    <w:rsid w:val="00FA730A"/>
    <w:rsid w:val="00FB0929"/>
    <w:rsid w:val="00FB242B"/>
    <w:rsid w:val="00FB252F"/>
    <w:rsid w:val="00FB258B"/>
    <w:rsid w:val="00FB3355"/>
    <w:rsid w:val="00FB4469"/>
    <w:rsid w:val="00FC3BC1"/>
    <w:rsid w:val="00FC4397"/>
    <w:rsid w:val="00FC4C6D"/>
    <w:rsid w:val="00FC66CD"/>
    <w:rsid w:val="00FD0BB0"/>
    <w:rsid w:val="00FD20F3"/>
    <w:rsid w:val="00FD2312"/>
    <w:rsid w:val="00FD2584"/>
    <w:rsid w:val="00FD65A6"/>
    <w:rsid w:val="00FE0333"/>
    <w:rsid w:val="00FE26A5"/>
    <w:rsid w:val="00FF029F"/>
    <w:rsid w:val="00FF0F2D"/>
    <w:rsid w:val="00FF4F57"/>
    <w:rsid w:val="00FF5395"/>
    <w:rsid w:val="00FF5702"/>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cs="CG Times"/>
      <w:sz w:val="24"/>
    </w:rPr>
  </w:style>
  <w:style w:type="paragraph" w:styleId="Heading1">
    <w:name w:val="heading 1"/>
    <w:basedOn w:val="Normal"/>
    <w:next w:val="Normal"/>
    <w:qFormat/>
    <w:pPr>
      <w:keepNext/>
      <w:pBdr>
        <w:bottom w:val="single" w:sz="6" w:space="1" w:color="000000"/>
      </w:pBdr>
      <w:spacing w:before="240" w:after="60"/>
      <w:outlineLvl w:val="0"/>
    </w:pPr>
    <w:rPr>
      <w:rFonts w:ascii="Georgia" w:hAnsi="Georgia" w:cs="Arial"/>
      <w:b/>
      <w:bCs/>
      <w:kern w:val="32"/>
      <w:sz w:val="72"/>
      <w:szCs w:val="32"/>
    </w:rPr>
  </w:style>
  <w:style w:type="paragraph" w:styleId="Heading2">
    <w:name w:val="heading 2"/>
    <w:basedOn w:val="Normal"/>
    <w:next w:val="Normal"/>
    <w:qFormat/>
    <w:pPr>
      <w:keepNext/>
      <w:numPr>
        <w:numId w:val="1"/>
      </w:numPr>
      <w:tabs>
        <w:tab w:val="clear" w:pos="360"/>
        <w:tab w:val="left" w:pos="720"/>
      </w:tabs>
      <w:spacing w:after="360"/>
      <w:ind w:left="720" w:hanging="720"/>
      <w:outlineLvl w:val="1"/>
    </w:pPr>
    <w:rPr>
      <w:rFonts w:ascii="Georgia" w:hAnsi="Georgia" w:cs="Arial"/>
      <w:b/>
      <w:bCs/>
      <w:iCs/>
      <w:sz w:val="40"/>
      <w:szCs w:val="28"/>
    </w:rPr>
  </w:style>
  <w:style w:type="paragraph" w:styleId="Heading3">
    <w:name w:val="heading 3"/>
    <w:basedOn w:val="Normal"/>
    <w:next w:val="Normal"/>
    <w:qFormat/>
    <w:pPr>
      <w:keepNext/>
      <w:pBdr>
        <w:bottom w:val="dotted" w:sz="4" w:space="1" w:color="auto"/>
      </w:pBdr>
      <w:spacing w:before="240" w:after="60"/>
      <w:outlineLvl w:val="2"/>
    </w:pPr>
    <w:rPr>
      <w:rFonts w:ascii="Georgia" w:hAnsi="Georgia" w:cs="Arial"/>
      <w:b/>
      <w:bCs/>
      <w:sz w:val="28"/>
      <w:szCs w:val="26"/>
    </w:rPr>
  </w:style>
  <w:style w:type="paragraph" w:styleId="Heading4">
    <w:name w:val="heading 4"/>
    <w:basedOn w:val="Normal"/>
    <w:next w:val="Normal"/>
    <w:qFormat/>
    <w:pPr>
      <w:ind w:left="360"/>
      <w:outlineLvl w:val="3"/>
    </w:pPr>
    <w:rPr>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rFonts w:cs="Arial"/>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paragraph" w:customStyle="1" w:styleId="Endnote">
    <w:name w:val="Endnote"/>
    <w:basedOn w:val="Normal"/>
    <w:pPr>
      <w:tabs>
        <w:tab w:val="left" w:pos="432"/>
      </w:tabs>
      <w:spacing w:after="160"/>
      <w:ind w:left="432" w:hanging="432"/>
    </w:pPr>
    <w:rPr>
      <w:sz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EndnoteReference">
    <w:name w:val="endnote reference"/>
    <w:uiPriority w:val="99"/>
    <w:semiHidden/>
    <w:rPr>
      <w:vertAlign w:val="superscript"/>
    </w:rPr>
  </w:style>
  <w:style w:type="character" w:customStyle="1" w:styleId="EndnoteChar">
    <w:name w:val="Endnote Char"/>
    <w:rPr>
      <w:rFonts w:cs="CG Times"/>
      <w:lang w:val="en-US" w:eastAsia="en-US" w:bidi="ar-SA"/>
    </w:rPr>
  </w:style>
  <w:style w:type="paragraph" w:customStyle="1" w:styleId="Bullet">
    <w:name w:val="Bullet"/>
    <w:basedOn w:val="Normal"/>
    <w:pPr>
      <w:numPr>
        <w:numId w:val="4"/>
      </w:numPr>
      <w:spacing w:before="120" w:after="120"/>
    </w:pPr>
  </w:style>
  <w:style w:type="character" w:customStyle="1" w:styleId="BulletChar">
    <w:name w:val="Bullet Char"/>
    <w:rPr>
      <w:rFonts w:cs="CG Times"/>
      <w:sz w:val="24"/>
      <w:lang w:val="en-US" w:eastAsia="en-US" w:bidi="ar-SA"/>
    </w:rPr>
  </w:style>
  <w:style w:type="character" w:styleId="PageNumber">
    <w:name w:val="page number"/>
    <w:basedOn w:val="DefaultParagraphFont"/>
  </w:style>
  <w:style w:type="character" w:styleId="Hyperlink">
    <w:name w:val="Hyperlink"/>
    <w:uiPriority w:val="99"/>
    <w:rsid w:val="001F1870"/>
    <w:rPr>
      <w:color w:val="000000"/>
      <w:u w:val="single"/>
    </w:rPr>
  </w:style>
  <w:style w:type="paragraph" w:styleId="TOC1">
    <w:name w:val="toc 1"/>
    <w:basedOn w:val="Normal"/>
    <w:next w:val="Normal"/>
    <w:uiPriority w:val="39"/>
    <w:rsid w:val="00EC0E34"/>
    <w:pPr>
      <w:tabs>
        <w:tab w:val="right" w:leader="dot" w:pos="9360"/>
      </w:tabs>
      <w:spacing w:before="240"/>
      <w:ind w:left="432"/>
    </w:pPr>
    <w:rPr>
      <w:rFonts w:ascii="Bookman Old Style" w:hAnsi="Bookman Old Style" w:cs="Times New Roman"/>
      <w:b/>
      <w:noProof/>
      <w:sz w:val="26"/>
    </w:rPr>
  </w:style>
  <w:style w:type="paragraph" w:styleId="TOC2">
    <w:name w:val="toc 2"/>
    <w:basedOn w:val="Normal"/>
    <w:next w:val="Normal"/>
    <w:uiPriority w:val="39"/>
    <w:rsid w:val="00EC0E34"/>
    <w:pPr>
      <w:tabs>
        <w:tab w:val="left" w:pos="432"/>
      </w:tabs>
      <w:ind w:left="864" w:hanging="432"/>
    </w:pPr>
    <w:rPr>
      <w:rFonts w:ascii="Bookman Old Style" w:hAnsi="Bookman Old Style" w:cs="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cs="Times New Roman"/>
      <w:szCs w:val="24"/>
    </w:rPr>
  </w:style>
  <w:style w:type="character" w:styleId="Emphasis">
    <w:name w:val="Emphasis"/>
    <w:qFormat/>
    <w:rPr>
      <w:i/>
      <w:iCs/>
    </w:rPr>
  </w:style>
  <w:style w:type="paragraph" w:customStyle="1" w:styleId="Level1">
    <w:name w:val="Level 1"/>
    <w:basedOn w:val="Normal"/>
    <w:pPr>
      <w:widowControl w:val="0"/>
      <w:autoSpaceDE w:val="0"/>
      <w:autoSpaceDN w:val="0"/>
      <w:adjustRightInd w:val="0"/>
      <w:ind w:left="1296" w:hanging="432"/>
    </w:pPr>
    <w:rPr>
      <w:szCs w:val="24"/>
    </w:rPr>
  </w:style>
  <w:style w:type="paragraph" w:styleId="BodyText">
    <w:name w:val="Body Text"/>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sz w:val="22"/>
      <w:szCs w:val="22"/>
    </w:rPr>
  </w:style>
  <w:style w:type="paragraph" w:styleId="BodyText2">
    <w:name w:val="Body Text 2"/>
    <w:basedOn w:val="Normal"/>
    <w:pPr>
      <w:spacing w:after="120" w:line="480" w:lineRule="auto"/>
    </w:pPr>
    <w:rPr>
      <w:rFonts w:cs="Georgia"/>
    </w:rPr>
  </w:style>
  <w:style w:type="character" w:customStyle="1" w:styleId="Heading1Char">
    <w:name w:val="Heading 1 Char"/>
    <w:semiHidden/>
    <w:rPr>
      <w:rFonts w:ascii="Georgia" w:hAnsi="Georgia" w:cs="Arial"/>
      <w:b/>
      <w:bCs/>
      <w:kern w:val="32"/>
      <w:sz w:val="72"/>
      <w:szCs w:val="32"/>
      <w:lang w:val="en-US" w:eastAsia="en-US" w:bidi="ar-SA"/>
    </w:rPr>
  </w:style>
  <w:style w:type="paragraph" w:customStyle="1" w:styleId="Tabwithleader">
    <w:name w:val="Tab with leader"/>
    <w:basedOn w:val="Normal"/>
    <w:link w:val="TabwithleaderChar1"/>
    <w:pPr>
      <w:tabs>
        <w:tab w:val="right" w:leader="dot" w:pos="7632"/>
      </w:tabs>
      <w:autoSpaceDE w:val="0"/>
      <w:autoSpaceDN w:val="0"/>
      <w:adjustRightInd w:val="0"/>
    </w:pPr>
    <w:rPr>
      <w:rFonts w:ascii="Garamond" w:hAnsi="Garamond"/>
      <w:b/>
      <w:bCs/>
      <w:szCs w:val="23"/>
    </w:rPr>
  </w:style>
  <w:style w:type="paragraph" w:styleId="TOC3">
    <w:name w:val="toc 3"/>
    <w:basedOn w:val="TOC1"/>
    <w:next w:val="Normal"/>
    <w:autoRedefine/>
    <w:uiPriority w:val="39"/>
    <w:rsid w:val="00EC0E34"/>
  </w:style>
  <w:style w:type="paragraph" w:styleId="TOC4">
    <w:name w:val="toc 4"/>
    <w:basedOn w:val="Normal"/>
    <w:next w:val="Normal"/>
    <w:autoRedefine/>
    <w:uiPriority w:val="39"/>
    <w:rsid w:val="00EC0E34"/>
    <w:pPr>
      <w:ind w:left="720"/>
    </w:pPr>
    <w:rPr>
      <w:rFonts w:ascii="Garamond" w:hAnsi="Garamond" w:cs="Times New Roman"/>
    </w:rPr>
  </w:style>
  <w:style w:type="paragraph" w:styleId="TOC5">
    <w:name w:val="toc 5"/>
    <w:basedOn w:val="Normal"/>
    <w:next w:val="Normal"/>
    <w:autoRedefine/>
    <w:uiPriority w:val="39"/>
    <w:rsid w:val="00EC0E34"/>
    <w:pPr>
      <w:ind w:left="960"/>
    </w:pPr>
    <w:rPr>
      <w:rFonts w:ascii="Garamond" w:hAnsi="Garamond" w:cs="Times New Roman"/>
    </w:rPr>
  </w:style>
  <w:style w:type="paragraph" w:styleId="TOC6">
    <w:name w:val="toc 6"/>
    <w:basedOn w:val="Normal"/>
    <w:next w:val="Normal"/>
    <w:autoRedefine/>
    <w:uiPriority w:val="39"/>
    <w:rsid w:val="00EC0E34"/>
    <w:pPr>
      <w:ind w:left="1200"/>
    </w:pPr>
    <w:rPr>
      <w:rFonts w:ascii="Garamond" w:hAnsi="Garamond" w:cs="Times New Roman"/>
    </w:rPr>
  </w:style>
  <w:style w:type="paragraph" w:styleId="TOC7">
    <w:name w:val="toc 7"/>
    <w:basedOn w:val="Normal"/>
    <w:next w:val="Normal"/>
    <w:autoRedefine/>
    <w:uiPriority w:val="39"/>
    <w:unhideWhenUsed/>
    <w:rsid w:val="00EC0E34"/>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EC0E34"/>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EC0E34"/>
    <w:pPr>
      <w:spacing w:after="100" w:line="276" w:lineRule="auto"/>
      <w:ind w:left="1760"/>
    </w:pPr>
    <w:rPr>
      <w:rFonts w:ascii="Calibri" w:hAnsi="Calibri" w:cs="Times New Roman"/>
      <w:sz w:val="22"/>
      <w:szCs w:val="22"/>
    </w:rPr>
  </w:style>
  <w:style w:type="character" w:customStyle="1" w:styleId="StyleFootnoteReference11pt">
    <w:name w:val="Style Footnote Reference + 11 pt"/>
    <w:rsid w:val="00217071"/>
    <w:rPr>
      <w:position w:val="6"/>
      <w:sz w:val="22"/>
      <w:szCs w:val="22"/>
    </w:rPr>
  </w:style>
  <w:style w:type="character" w:customStyle="1" w:styleId="StyleFootnoteReference11pt1">
    <w:name w:val="Style Footnote Reference + 11 pt1"/>
    <w:rsid w:val="00217071"/>
    <w:rPr>
      <w:position w:val="0"/>
      <w:sz w:val="22"/>
      <w:szCs w:val="22"/>
    </w:rPr>
  </w:style>
  <w:style w:type="paragraph" w:customStyle="1" w:styleId="StyleBoldLeft025">
    <w:name w:val="Style Bold Left:  0.25&quot;"/>
    <w:basedOn w:val="Normal"/>
    <w:rsid w:val="00282658"/>
    <w:rPr>
      <w:rFonts w:cs="Times New Roman"/>
      <w:b/>
      <w:bCs/>
    </w:rPr>
  </w:style>
  <w:style w:type="character" w:customStyle="1" w:styleId="featuretitle1">
    <w:name w:val="featuretitle1"/>
    <w:rsid w:val="009B266B"/>
    <w:rPr>
      <w:rFonts w:ascii="Verdana" w:hAnsi="Verdana" w:hint="default"/>
      <w:color w:val="9BB59C"/>
      <w:sz w:val="48"/>
      <w:szCs w:val="48"/>
    </w:rPr>
  </w:style>
  <w:style w:type="character" w:customStyle="1" w:styleId="basictext1">
    <w:name w:val="basic_text1"/>
    <w:rsid w:val="009B266B"/>
    <w:rPr>
      <w:rFonts w:ascii="Arial" w:hAnsi="Arial" w:cs="Arial" w:hint="default"/>
      <w:color w:val="333333"/>
      <w:sz w:val="20"/>
      <w:szCs w:val="20"/>
    </w:rPr>
  </w:style>
  <w:style w:type="paragraph" w:customStyle="1" w:styleId="Diraddr">
    <w:name w:val="Dir addr"/>
    <w:aliases w:val="www"/>
    <w:basedOn w:val="Normal"/>
    <w:link w:val="DiraddrChar"/>
    <w:rsid w:val="009F4431"/>
    <w:pPr>
      <w:tabs>
        <w:tab w:val="right" w:pos="7632"/>
      </w:tabs>
      <w:autoSpaceDE w:val="0"/>
      <w:autoSpaceDN w:val="0"/>
      <w:adjustRightInd w:val="0"/>
      <w:spacing w:after="240"/>
    </w:pPr>
    <w:rPr>
      <w:rFonts w:ascii="Garamond" w:hAnsi="Garamond" w:cs="Bookman Old Style"/>
      <w:szCs w:val="24"/>
    </w:rPr>
  </w:style>
  <w:style w:type="paragraph" w:customStyle="1" w:styleId="DirOfficeandPh">
    <w:name w:val="Dir Office and Ph #"/>
    <w:basedOn w:val="Tabwithleader"/>
    <w:link w:val="DirOfficeandPhChar"/>
    <w:rsid w:val="009F4431"/>
  </w:style>
  <w:style w:type="paragraph" w:customStyle="1" w:styleId="Body">
    <w:name w:val="Body"/>
    <w:basedOn w:val="Normal"/>
    <w:link w:val="BodyChar"/>
    <w:rsid w:val="009F4431"/>
    <w:pPr>
      <w:tabs>
        <w:tab w:val="left" w:pos="432"/>
        <w:tab w:val="left" w:pos="864"/>
        <w:tab w:val="left" w:pos="1296"/>
        <w:tab w:val="left" w:pos="1728"/>
        <w:tab w:val="left" w:pos="5184"/>
        <w:tab w:val="left" w:pos="5616"/>
        <w:tab w:val="left" w:pos="6048"/>
        <w:tab w:val="left" w:pos="6480"/>
        <w:tab w:val="left" w:pos="6912"/>
      </w:tabs>
      <w:spacing w:after="240"/>
    </w:pPr>
    <w:rPr>
      <w:rFonts w:ascii="Garamond" w:eastAsia="Garamond" w:hAnsi="Garamond" w:cs="Times New Roman"/>
      <w:color w:val="000000"/>
      <w:szCs w:val="24"/>
    </w:rPr>
  </w:style>
  <w:style w:type="character" w:customStyle="1" w:styleId="Italic">
    <w:name w:val="Italic"/>
    <w:rsid w:val="009F4431"/>
    <w:rPr>
      <w:i/>
    </w:rPr>
  </w:style>
  <w:style w:type="paragraph" w:customStyle="1" w:styleId="Title2">
    <w:name w:val="Title 2"/>
    <w:basedOn w:val="Normal"/>
    <w:rsid w:val="009F4431"/>
    <w:pPr>
      <w:pBdr>
        <w:bottom w:val="dotted" w:sz="4" w:space="1" w:color="auto"/>
      </w:pBdr>
      <w:spacing w:before="480" w:after="120"/>
    </w:pPr>
    <w:rPr>
      <w:rFonts w:ascii="Bookman Old Style" w:hAnsi="Bookman Old Style" w:cs="Times New Roman"/>
      <w:b/>
      <w:sz w:val="30"/>
    </w:rPr>
  </w:style>
  <w:style w:type="character" w:customStyle="1" w:styleId="DiraddrChar">
    <w:name w:val="Dir addr Char"/>
    <w:aliases w:val="www Char Char"/>
    <w:link w:val="Diraddr"/>
    <w:rsid w:val="009F4431"/>
    <w:rPr>
      <w:rFonts w:ascii="Garamond" w:hAnsi="Garamond" w:cs="Bookman Old Style"/>
      <w:sz w:val="24"/>
      <w:szCs w:val="24"/>
      <w:lang w:val="en-US" w:eastAsia="en-US" w:bidi="ar-SA"/>
    </w:rPr>
  </w:style>
  <w:style w:type="character" w:customStyle="1" w:styleId="TabwithleaderChar1">
    <w:name w:val="Tab with leader Char1"/>
    <w:link w:val="Tabwithleader"/>
    <w:rsid w:val="009F4431"/>
    <w:rPr>
      <w:rFonts w:ascii="Garamond" w:hAnsi="Garamond" w:cs="CG Times"/>
      <w:b/>
      <w:bCs/>
      <w:sz w:val="24"/>
      <w:szCs w:val="23"/>
      <w:lang w:val="en-US" w:eastAsia="en-US" w:bidi="ar-SA"/>
    </w:rPr>
  </w:style>
  <w:style w:type="character" w:customStyle="1" w:styleId="DirOfficeandPhChar">
    <w:name w:val="Dir Office and Ph # Char"/>
    <w:basedOn w:val="TabwithleaderChar1"/>
    <w:link w:val="DirOfficeandPh"/>
    <w:rsid w:val="009F4431"/>
    <w:rPr>
      <w:rFonts w:ascii="Garamond" w:hAnsi="Garamond" w:cs="CG Times"/>
      <w:b/>
      <w:bCs/>
      <w:sz w:val="24"/>
      <w:szCs w:val="23"/>
      <w:lang w:val="en-US" w:eastAsia="en-US" w:bidi="ar-SA"/>
    </w:rPr>
  </w:style>
  <w:style w:type="character" w:customStyle="1" w:styleId="BodyChar">
    <w:name w:val="Body Char"/>
    <w:link w:val="Body"/>
    <w:rsid w:val="009F4431"/>
    <w:rPr>
      <w:rFonts w:ascii="Garamond" w:eastAsia="Garamond" w:hAnsi="Garamond"/>
      <w:color w:val="000000"/>
      <w:sz w:val="24"/>
      <w:szCs w:val="24"/>
      <w:lang w:val="en-US" w:eastAsia="en-US" w:bidi="ar-SA"/>
    </w:rPr>
  </w:style>
  <w:style w:type="character" w:customStyle="1" w:styleId="EndnoteTextChar">
    <w:name w:val="Endnote Text Char"/>
    <w:link w:val="EndnoteText"/>
    <w:uiPriority w:val="99"/>
    <w:semiHidden/>
    <w:rsid w:val="00511A38"/>
    <w:rPr>
      <w:rFonts w:ascii="Times New Roman" w:hAnsi="Times New Roman" w:cs="CG Times"/>
      <w:sz w:val="24"/>
    </w:rPr>
  </w:style>
  <w:style w:type="character" w:customStyle="1" w:styleId="apple-converted-space">
    <w:name w:val="apple-converted-space"/>
    <w:rsid w:val="00157CD2"/>
  </w:style>
  <w:style w:type="character" w:customStyle="1" w:styleId="il">
    <w:name w:val="il"/>
    <w:rsid w:val="00157CD2"/>
  </w:style>
  <w:style w:type="character" w:customStyle="1" w:styleId="FooterChar">
    <w:name w:val="Footer Char"/>
    <w:link w:val="Footer"/>
    <w:uiPriority w:val="99"/>
    <w:rsid w:val="00FB0929"/>
    <w:rPr>
      <w:rFonts w:ascii="Times New Roman" w:hAnsi="Times New Roman" w:cs="CG Times"/>
      <w:sz w:val="24"/>
    </w:rPr>
  </w:style>
  <w:style w:type="paragraph" w:styleId="Revision">
    <w:name w:val="Revision"/>
    <w:hidden/>
    <w:uiPriority w:val="99"/>
    <w:semiHidden/>
    <w:rsid w:val="00C6086F"/>
    <w:rPr>
      <w:rFonts w:ascii="Times New Roman" w:hAnsi="Times New Roman" w:cs="CG Times"/>
      <w:sz w:val="24"/>
    </w:rPr>
  </w:style>
  <w:style w:type="paragraph" w:styleId="ListParagraph">
    <w:name w:val="List Paragraph"/>
    <w:basedOn w:val="Normal"/>
    <w:uiPriority w:val="34"/>
    <w:qFormat/>
    <w:rsid w:val="00047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cs="CG Times"/>
      <w:sz w:val="24"/>
    </w:rPr>
  </w:style>
  <w:style w:type="paragraph" w:styleId="Heading1">
    <w:name w:val="heading 1"/>
    <w:basedOn w:val="Normal"/>
    <w:next w:val="Normal"/>
    <w:qFormat/>
    <w:pPr>
      <w:keepNext/>
      <w:pBdr>
        <w:bottom w:val="single" w:sz="6" w:space="1" w:color="000000"/>
      </w:pBdr>
      <w:spacing w:before="240" w:after="60"/>
      <w:outlineLvl w:val="0"/>
    </w:pPr>
    <w:rPr>
      <w:rFonts w:ascii="Georgia" w:hAnsi="Georgia" w:cs="Arial"/>
      <w:b/>
      <w:bCs/>
      <w:kern w:val="32"/>
      <w:sz w:val="72"/>
      <w:szCs w:val="32"/>
    </w:rPr>
  </w:style>
  <w:style w:type="paragraph" w:styleId="Heading2">
    <w:name w:val="heading 2"/>
    <w:basedOn w:val="Normal"/>
    <w:next w:val="Normal"/>
    <w:qFormat/>
    <w:pPr>
      <w:keepNext/>
      <w:numPr>
        <w:numId w:val="1"/>
      </w:numPr>
      <w:tabs>
        <w:tab w:val="clear" w:pos="360"/>
        <w:tab w:val="left" w:pos="720"/>
      </w:tabs>
      <w:spacing w:after="360"/>
      <w:ind w:left="720" w:hanging="720"/>
      <w:outlineLvl w:val="1"/>
    </w:pPr>
    <w:rPr>
      <w:rFonts w:ascii="Georgia" w:hAnsi="Georgia" w:cs="Arial"/>
      <w:b/>
      <w:bCs/>
      <w:iCs/>
      <w:sz w:val="40"/>
      <w:szCs w:val="28"/>
    </w:rPr>
  </w:style>
  <w:style w:type="paragraph" w:styleId="Heading3">
    <w:name w:val="heading 3"/>
    <w:basedOn w:val="Normal"/>
    <w:next w:val="Normal"/>
    <w:qFormat/>
    <w:pPr>
      <w:keepNext/>
      <w:pBdr>
        <w:bottom w:val="dotted" w:sz="4" w:space="1" w:color="auto"/>
      </w:pBdr>
      <w:spacing w:before="240" w:after="60"/>
      <w:outlineLvl w:val="2"/>
    </w:pPr>
    <w:rPr>
      <w:rFonts w:ascii="Georgia" w:hAnsi="Georgia" w:cs="Arial"/>
      <w:b/>
      <w:bCs/>
      <w:sz w:val="28"/>
      <w:szCs w:val="26"/>
    </w:rPr>
  </w:style>
  <w:style w:type="paragraph" w:styleId="Heading4">
    <w:name w:val="heading 4"/>
    <w:basedOn w:val="Normal"/>
    <w:next w:val="Normal"/>
    <w:qFormat/>
    <w:pPr>
      <w:ind w:left="360"/>
      <w:outlineLvl w:val="3"/>
    </w:pPr>
    <w:rPr>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rFonts w:cs="Arial"/>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paragraph" w:customStyle="1" w:styleId="Endnote">
    <w:name w:val="Endnote"/>
    <w:basedOn w:val="Normal"/>
    <w:pPr>
      <w:tabs>
        <w:tab w:val="left" w:pos="432"/>
      </w:tabs>
      <w:spacing w:after="160"/>
      <w:ind w:left="432" w:hanging="432"/>
    </w:pPr>
    <w:rPr>
      <w:sz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EndnoteReference">
    <w:name w:val="endnote reference"/>
    <w:uiPriority w:val="99"/>
    <w:semiHidden/>
    <w:rPr>
      <w:vertAlign w:val="superscript"/>
    </w:rPr>
  </w:style>
  <w:style w:type="character" w:customStyle="1" w:styleId="EndnoteChar">
    <w:name w:val="Endnote Char"/>
    <w:rPr>
      <w:rFonts w:cs="CG Times"/>
      <w:lang w:val="en-US" w:eastAsia="en-US" w:bidi="ar-SA"/>
    </w:rPr>
  </w:style>
  <w:style w:type="paragraph" w:customStyle="1" w:styleId="Bullet">
    <w:name w:val="Bullet"/>
    <w:basedOn w:val="Normal"/>
    <w:pPr>
      <w:numPr>
        <w:numId w:val="4"/>
      </w:numPr>
      <w:spacing w:before="120" w:after="120"/>
    </w:pPr>
  </w:style>
  <w:style w:type="character" w:customStyle="1" w:styleId="BulletChar">
    <w:name w:val="Bullet Char"/>
    <w:rPr>
      <w:rFonts w:cs="CG Times"/>
      <w:sz w:val="24"/>
      <w:lang w:val="en-US" w:eastAsia="en-US" w:bidi="ar-SA"/>
    </w:rPr>
  </w:style>
  <w:style w:type="character" w:styleId="PageNumber">
    <w:name w:val="page number"/>
    <w:basedOn w:val="DefaultParagraphFont"/>
  </w:style>
  <w:style w:type="character" w:styleId="Hyperlink">
    <w:name w:val="Hyperlink"/>
    <w:uiPriority w:val="99"/>
    <w:rsid w:val="001F1870"/>
    <w:rPr>
      <w:color w:val="000000"/>
      <w:u w:val="single"/>
    </w:rPr>
  </w:style>
  <w:style w:type="paragraph" w:styleId="TOC1">
    <w:name w:val="toc 1"/>
    <w:basedOn w:val="Normal"/>
    <w:next w:val="Normal"/>
    <w:uiPriority w:val="39"/>
    <w:rsid w:val="00EC0E34"/>
    <w:pPr>
      <w:tabs>
        <w:tab w:val="right" w:leader="dot" w:pos="9360"/>
      </w:tabs>
      <w:spacing w:before="240"/>
      <w:ind w:left="432"/>
    </w:pPr>
    <w:rPr>
      <w:rFonts w:ascii="Bookman Old Style" w:hAnsi="Bookman Old Style" w:cs="Times New Roman"/>
      <w:b/>
      <w:noProof/>
      <w:sz w:val="26"/>
    </w:rPr>
  </w:style>
  <w:style w:type="paragraph" w:styleId="TOC2">
    <w:name w:val="toc 2"/>
    <w:basedOn w:val="Normal"/>
    <w:next w:val="Normal"/>
    <w:uiPriority w:val="39"/>
    <w:rsid w:val="00EC0E34"/>
    <w:pPr>
      <w:tabs>
        <w:tab w:val="left" w:pos="432"/>
      </w:tabs>
      <w:ind w:left="864" w:hanging="432"/>
    </w:pPr>
    <w:rPr>
      <w:rFonts w:ascii="Bookman Old Style" w:hAnsi="Bookman Old Style" w:cs="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cs="Times New Roman"/>
      <w:szCs w:val="24"/>
    </w:rPr>
  </w:style>
  <w:style w:type="character" w:styleId="Emphasis">
    <w:name w:val="Emphasis"/>
    <w:qFormat/>
    <w:rPr>
      <w:i/>
      <w:iCs/>
    </w:rPr>
  </w:style>
  <w:style w:type="paragraph" w:customStyle="1" w:styleId="Level1">
    <w:name w:val="Level 1"/>
    <w:basedOn w:val="Normal"/>
    <w:pPr>
      <w:widowControl w:val="0"/>
      <w:autoSpaceDE w:val="0"/>
      <w:autoSpaceDN w:val="0"/>
      <w:adjustRightInd w:val="0"/>
      <w:ind w:left="1296" w:hanging="432"/>
    </w:pPr>
    <w:rPr>
      <w:szCs w:val="24"/>
    </w:rPr>
  </w:style>
  <w:style w:type="paragraph" w:styleId="BodyText">
    <w:name w:val="Body Text"/>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sz w:val="22"/>
      <w:szCs w:val="22"/>
    </w:rPr>
  </w:style>
  <w:style w:type="paragraph" w:styleId="BodyText2">
    <w:name w:val="Body Text 2"/>
    <w:basedOn w:val="Normal"/>
    <w:pPr>
      <w:spacing w:after="120" w:line="480" w:lineRule="auto"/>
    </w:pPr>
    <w:rPr>
      <w:rFonts w:cs="Georgia"/>
    </w:rPr>
  </w:style>
  <w:style w:type="character" w:customStyle="1" w:styleId="Heading1Char">
    <w:name w:val="Heading 1 Char"/>
    <w:semiHidden/>
    <w:rPr>
      <w:rFonts w:ascii="Georgia" w:hAnsi="Georgia" w:cs="Arial"/>
      <w:b/>
      <w:bCs/>
      <w:kern w:val="32"/>
      <w:sz w:val="72"/>
      <w:szCs w:val="32"/>
      <w:lang w:val="en-US" w:eastAsia="en-US" w:bidi="ar-SA"/>
    </w:rPr>
  </w:style>
  <w:style w:type="paragraph" w:customStyle="1" w:styleId="Tabwithleader">
    <w:name w:val="Tab with leader"/>
    <w:basedOn w:val="Normal"/>
    <w:link w:val="TabwithleaderChar1"/>
    <w:pPr>
      <w:tabs>
        <w:tab w:val="right" w:leader="dot" w:pos="7632"/>
      </w:tabs>
      <w:autoSpaceDE w:val="0"/>
      <w:autoSpaceDN w:val="0"/>
      <w:adjustRightInd w:val="0"/>
    </w:pPr>
    <w:rPr>
      <w:rFonts w:ascii="Garamond" w:hAnsi="Garamond"/>
      <w:b/>
      <w:bCs/>
      <w:szCs w:val="23"/>
    </w:rPr>
  </w:style>
  <w:style w:type="paragraph" w:styleId="TOC3">
    <w:name w:val="toc 3"/>
    <w:basedOn w:val="TOC1"/>
    <w:next w:val="Normal"/>
    <w:autoRedefine/>
    <w:uiPriority w:val="39"/>
    <w:rsid w:val="00EC0E34"/>
  </w:style>
  <w:style w:type="paragraph" w:styleId="TOC4">
    <w:name w:val="toc 4"/>
    <w:basedOn w:val="Normal"/>
    <w:next w:val="Normal"/>
    <w:autoRedefine/>
    <w:uiPriority w:val="39"/>
    <w:rsid w:val="00EC0E34"/>
    <w:pPr>
      <w:ind w:left="720"/>
    </w:pPr>
    <w:rPr>
      <w:rFonts w:ascii="Garamond" w:hAnsi="Garamond" w:cs="Times New Roman"/>
    </w:rPr>
  </w:style>
  <w:style w:type="paragraph" w:styleId="TOC5">
    <w:name w:val="toc 5"/>
    <w:basedOn w:val="Normal"/>
    <w:next w:val="Normal"/>
    <w:autoRedefine/>
    <w:uiPriority w:val="39"/>
    <w:rsid w:val="00EC0E34"/>
    <w:pPr>
      <w:ind w:left="960"/>
    </w:pPr>
    <w:rPr>
      <w:rFonts w:ascii="Garamond" w:hAnsi="Garamond" w:cs="Times New Roman"/>
    </w:rPr>
  </w:style>
  <w:style w:type="paragraph" w:styleId="TOC6">
    <w:name w:val="toc 6"/>
    <w:basedOn w:val="Normal"/>
    <w:next w:val="Normal"/>
    <w:autoRedefine/>
    <w:uiPriority w:val="39"/>
    <w:rsid w:val="00EC0E34"/>
    <w:pPr>
      <w:ind w:left="1200"/>
    </w:pPr>
    <w:rPr>
      <w:rFonts w:ascii="Garamond" w:hAnsi="Garamond" w:cs="Times New Roman"/>
    </w:rPr>
  </w:style>
  <w:style w:type="paragraph" w:styleId="TOC7">
    <w:name w:val="toc 7"/>
    <w:basedOn w:val="Normal"/>
    <w:next w:val="Normal"/>
    <w:autoRedefine/>
    <w:uiPriority w:val="39"/>
    <w:unhideWhenUsed/>
    <w:rsid w:val="00EC0E34"/>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EC0E34"/>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EC0E34"/>
    <w:pPr>
      <w:spacing w:after="100" w:line="276" w:lineRule="auto"/>
      <w:ind w:left="1760"/>
    </w:pPr>
    <w:rPr>
      <w:rFonts w:ascii="Calibri" w:hAnsi="Calibri" w:cs="Times New Roman"/>
      <w:sz w:val="22"/>
      <w:szCs w:val="22"/>
    </w:rPr>
  </w:style>
  <w:style w:type="character" w:customStyle="1" w:styleId="StyleFootnoteReference11pt">
    <w:name w:val="Style Footnote Reference + 11 pt"/>
    <w:rsid w:val="00217071"/>
    <w:rPr>
      <w:position w:val="6"/>
      <w:sz w:val="22"/>
      <w:szCs w:val="22"/>
    </w:rPr>
  </w:style>
  <w:style w:type="character" w:customStyle="1" w:styleId="StyleFootnoteReference11pt1">
    <w:name w:val="Style Footnote Reference + 11 pt1"/>
    <w:rsid w:val="00217071"/>
    <w:rPr>
      <w:position w:val="0"/>
      <w:sz w:val="22"/>
      <w:szCs w:val="22"/>
    </w:rPr>
  </w:style>
  <w:style w:type="paragraph" w:customStyle="1" w:styleId="StyleBoldLeft025">
    <w:name w:val="Style Bold Left:  0.25&quot;"/>
    <w:basedOn w:val="Normal"/>
    <w:rsid w:val="00282658"/>
    <w:rPr>
      <w:rFonts w:cs="Times New Roman"/>
      <w:b/>
      <w:bCs/>
    </w:rPr>
  </w:style>
  <w:style w:type="character" w:customStyle="1" w:styleId="featuretitle1">
    <w:name w:val="featuretitle1"/>
    <w:rsid w:val="009B266B"/>
    <w:rPr>
      <w:rFonts w:ascii="Verdana" w:hAnsi="Verdana" w:hint="default"/>
      <w:color w:val="9BB59C"/>
      <w:sz w:val="48"/>
      <w:szCs w:val="48"/>
    </w:rPr>
  </w:style>
  <w:style w:type="character" w:customStyle="1" w:styleId="basictext1">
    <w:name w:val="basic_text1"/>
    <w:rsid w:val="009B266B"/>
    <w:rPr>
      <w:rFonts w:ascii="Arial" w:hAnsi="Arial" w:cs="Arial" w:hint="default"/>
      <w:color w:val="333333"/>
      <w:sz w:val="20"/>
      <w:szCs w:val="20"/>
    </w:rPr>
  </w:style>
  <w:style w:type="paragraph" w:customStyle="1" w:styleId="Diraddr">
    <w:name w:val="Dir addr"/>
    <w:aliases w:val="www"/>
    <w:basedOn w:val="Normal"/>
    <w:link w:val="DiraddrChar"/>
    <w:rsid w:val="009F4431"/>
    <w:pPr>
      <w:tabs>
        <w:tab w:val="right" w:pos="7632"/>
      </w:tabs>
      <w:autoSpaceDE w:val="0"/>
      <w:autoSpaceDN w:val="0"/>
      <w:adjustRightInd w:val="0"/>
      <w:spacing w:after="240"/>
    </w:pPr>
    <w:rPr>
      <w:rFonts w:ascii="Garamond" w:hAnsi="Garamond" w:cs="Bookman Old Style"/>
      <w:szCs w:val="24"/>
    </w:rPr>
  </w:style>
  <w:style w:type="paragraph" w:customStyle="1" w:styleId="DirOfficeandPh">
    <w:name w:val="Dir Office and Ph #"/>
    <w:basedOn w:val="Tabwithleader"/>
    <w:link w:val="DirOfficeandPhChar"/>
    <w:rsid w:val="009F4431"/>
  </w:style>
  <w:style w:type="paragraph" w:customStyle="1" w:styleId="Body">
    <w:name w:val="Body"/>
    <w:basedOn w:val="Normal"/>
    <w:link w:val="BodyChar"/>
    <w:rsid w:val="009F4431"/>
    <w:pPr>
      <w:tabs>
        <w:tab w:val="left" w:pos="432"/>
        <w:tab w:val="left" w:pos="864"/>
        <w:tab w:val="left" w:pos="1296"/>
        <w:tab w:val="left" w:pos="1728"/>
        <w:tab w:val="left" w:pos="5184"/>
        <w:tab w:val="left" w:pos="5616"/>
        <w:tab w:val="left" w:pos="6048"/>
        <w:tab w:val="left" w:pos="6480"/>
        <w:tab w:val="left" w:pos="6912"/>
      </w:tabs>
      <w:spacing w:after="240"/>
    </w:pPr>
    <w:rPr>
      <w:rFonts w:ascii="Garamond" w:eastAsia="Garamond" w:hAnsi="Garamond" w:cs="Times New Roman"/>
      <w:color w:val="000000"/>
      <w:szCs w:val="24"/>
    </w:rPr>
  </w:style>
  <w:style w:type="character" w:customStyle="1" w:styleId="Italic">
    <w:name w:val="Italic"/>
    <w:rsid w:val="009F4431"/>
    <w:rPr>
      <w:i/>
    </w:rPr>
  </w:style>
  <w:style w:type="paragraph" w:customStyle="1" w:styleId="Title2">
    <w:name w:val="Title 2"/>
    <w:basedOn w:val="Normal"/>
    <w:rsid w:val="009F4431"/>
    <w:pPr>
      <w:pBdr>
        <w:bottom w:val="dotted" w:sz="4" w:space="1" w:color="auto"/>
      </w:pBdr>
      <w:spacing w:before="480" w:after="120"/>
    </w:pPr>
    <w:rPr>
      <w:rFonts w:ascii="Bookman Old Style" w:hAnsi="Bookman Old Style" w:cs="Times New Roman"/>
      <w:b/>
      <w:sz w:val="30"/>
    </w:rPr>
  </w:style>
  <w:style w:type="character" w:customStyle="1" w:styleId="DiraddrChar">
    <w:name w:val="Dir addr Char"/>
    <w:aliases w:val="www Char Char"/>
    <w:link w:val="Diraddr"/>
    <w:rsid w:val="009F4431"/>
    <w:rPr>
      <w:rFonts w:ascii="Garamond" w:hAnsi="Garamond" w:cs="Bookman Old Style"/>
      <w:sz w:val="24"/>
      <w:szCs w:val="24"/>
      <w:lang w:val="en-US" w:eastAsia="en-US" w:bidi="ar-SA"/>
    </w:rPr>
  </w:style>
  <w:style w:type="character" w:customStyle="1" w:styleId="TabwithleaderChar1">
    <w:name w:val="Tab with leader Char1"/>
    <w:link w:val="Tabwithleader"/>
    <w:rsid w:val="009F4431"/>
    <w:rPr>
      <w:rFonts w:ascii="Garamond" w:hAnsi="Garamond" w:cs="CG Times"/>
      <w:b/>
      <w:bCs/>
      <w:sz w:val="24"/>
      <w:szCs w:val="23"/>
      <w:lang w:val="en-US" w:eastAsia="en-US" w:bidi="ar-SA"/>
    </w:rPr>
  </w:style>
  <w:style w:type="character" w:customStyle="1" w:styleId="DirOfficeandPhChar">
    <w:name w:val="Dir Office and Ph # Char"/>
    <w:basedOn w:val="TabwithleaderChar1"/>
    <w:link w:val="DirOfficeandPh"/>
    <w:rsid w:val="009F4431"/>
    <w:rPr>
      <w:rFonts w:ascii="Garamond" w:hAnsi="Garamond" w:cs="CG Times"/>
      <w:b/>
      <w:bCs/>
      <w:sz w:val="24"/>
      <w:szCs w:val="23"/>
      <w:lang w:val="en-US" w:eastAsia="en-US" w:bidi="ar-SA"/>
    </w:rPr>
  </w:style>
  <w:style w:type="character" w:customStyle="1" w:styleId="BodyChar">
    <w:name w:val="Body Char"/>
    <w:link w:val="Body"/>
    <w:rsid w:val="009F4431"/>
    <w:rPr>
      <w:rFonts w:ascii="Garamond" w:eastAsia="Garamond" w:hAnsi="Garamond"/>
      <w:color w:val="000000"/>
      <w:sz w:val="24"/>
      <w:szCs w:val="24"/>
      <w:lang w:val="en-US" w:eastAsia="en-US" w:bidi="ar-SA"/>
    </w:rPr>
  </w:style>
  <w:style w:type="character" w:customStyle="1" w:styleId="EndnoteTextChar">
    <w:name w:val="Endnote Text Char"/>
    <w:link w:val="EndnoteText"/>
    <w:uiPriority w:val="99"/>
    <w:semiHidden/>
    <w:rsid w:val="00511A38"/>
    <w:rPr>
      <w:rFonts w:ascii="Times New Roman" w:hAnsi="Times New Roman" w:cs="CG Times"/>
      <w:sz w:val="24"/>
    </w:rPr>
  </w:style>
  <w:style w:type="character" w:customStyle="1" w:styleId="apple-converted-space">
    <w:name w:val="apple-converted-space"/>
    <w:rsid w:val="00157CD2"/>
  </w:style>
  <w:style w:type="character" w:customStyle="1" w:styleId="il">
    <w:name w:val="il"/>
    <w:rsid w:val="00157CD2"/>
  </w:style>
  <w:style w:type="character" w:customStyle="1" w:styleId="FooterChar">
    <w:name w:val="Footer Char"/>
    <w:link w:val="Footer"/>
    <w:uiPriority w:val="99"/>
    <w:rsid w:val="00FB0929"/>
    <w:rPr>
      <w:rFonts w:ascii="Times New Roman" w:hAnsi="Times New Roman" w:cs="CG Times"/>
      <w:sz w:val="24"/>
    </w:rPr>
  </w:style>
  <w:style w:type="paragraph" w:styleId="Revision">
    <w:name w:val="Revision"/>
    <w:hidden/>
    <w:uiPriority w:val="99"/>
    <w:semiHidden/>
    <w:rsid w:val="00C6086F"/>
    <w:rPr>
      <w:rFonts w:ascii="Times New Roman" w:hAnsi="Times New Roman" w:cs="CG Times"/>
      <w:sz w:val="24"/>
    </w:rPr>
  </w:style>
  <w:style w:type="paragraph" w:styleId="ListParagraph">
    <w:name w:val="List Paragraph"/>
    <w:basedOn w:val="Normal"/>
    <w:uiPriority w:val="34"/>
    <w:qFormat/>
    <w:rsid w:val="0004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5687">
      <w:bodyDiv w:val="1"/>
      <w:marLeft w:val="0"/>
      <w:marRight w:val="0"/>
      <w:marTop w:val="0"/>
      <w:marBottom w:val="0"/>
      <w:divBdr>
        <w:top w:val="none" w:sz="0" w:space="0" w:color="auto"/>
        <w:left w:val="none" w:sz="0" w:space="0" w:color="auto"/>
        <w:bottom w:val="none" w:sz="0" w:space="0" w:color="auto"/>
        <w:right w:val="none" w:sz="0" w:space="0" w:color="auto"/>
      </w:divBdr>
    </w:div>
    <w:div w:id="338000127">
      <w:bodyDiv w:val="1"/>
      <w:marLeft w:val="0"/>
      <w:marRight w:val="0"/>
      <w:marTop w:val="0"/>
      <w:marBottom w:val="0"/>
      <w:divBdr>
        <w:top w:val="none" w:sz="0" w:space="0" w:color="auto"/>
        <w:left w:val="none" w:sz="0" w:space="0" w:color="auto"/>
        <w:bottom w:val="none" w:sz="0" w:space="0" w:color="auto"/>
        <w:right w:val="none" w:sz="0" w:space="0" w:color="auto"/>
      </w:divBdr>
      <w:divsChild>
        <w:div w:id="811292525">
          <w:marLeft w:val="0"/>
          <w:marRight w:val="0"/>
          <w:marTop w:val="0"/>
          <w:marBottom w:val="0"/>
          <w:divBdr>
            <w:top w:val="none" w:sz="0" w:space="0" w:color="auto"/>
            <w:left w:val="none" w:sz="0" w:space="0" w:color="auto"/>
            <w:bottom w:val="none" w:sz="0" w:space="0" w:color="auto"/>
            <w:right w:val="none" w:sz="0" w:space="0" w:color="auto"/>
          </w:divBdr>
        </w:div>
      </w:divsChild>
    </w:div>
    <w:div w:id="516579628">
      <w:bodyDiv w:val="1"/>
      <w:marLeft w:val="0"/>
      <w:marRight w:val="0"/>
      <w:marTop w:val="0"/>
      <w:marBottom w:val="0"/>
      <w:divBdr>
        <w:top w:val="none" w:sz="0" w:space="0" w:color="auto"/>
        <w:left w:val="none" w:sz="0" w:space="0" w:color="auto"/>
        <w:bottom w:val="none" w:sz="0" w:space="0" w:color="auto"/>
        <w:right w:val="none" w:sz="0" w:space="0" w:color="auto"/>
      </w:divBdr>
      <w:divsChild>
        <w:div w:id="2042658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310747">
      <w:bodyDiv w:val="1"/>
      <w:marLeft w:val="60"/>
      <w:marRight w:val="60"/>
      <w:marTop w:val="60"/>
      <w:marBottom w:val="15"/>
      <w:divBdr>
        <w:top w:val="none" w:sz="0" w:space="0" w:color="auto"/>
        <w:left w:val="none" w:sz="0" w:space="0" w:color="auto"/>
        <w:bottom w:val="none" w:sz="0" w:space="0" w:color="auto"/>
        <w:right w:val="none" w:sz="0" w:space="0" w:color="auto"/>
      </w:divBdr>
      <w:divsChild>
        <w:div w:id="59200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ericanimmigrationcouncil.org/research/facts-about-individual-tax-identification-number-it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s.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ihc.org/article/hud-clarifies-certain-noncitizen-victims-domestic-violence-are-eligible-housing-assistance" TargetMode="External"/><Relationship Id="rId5" Type="http://schemas.openxmlformats.org/officeDocument/2006/relationships/settings" Target="settings.xml"/><Relationship Id="rId15" Type="http://schemas.openxmlformats.org/officeDocument/2006/relationships/hyperlink" Target="https://www.nhlp.org/wp-content/uploads/2019.09.17_NHLP-Public-Charge-Simple-QA_Final-New-Effective-Date.pdf"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masslegalservices.org/publicch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770C-938F-42C8-9F1C-10E65CD9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1</vt:lpstr>
    </vt:vector>
  </TitlesOfParts>
  <Company>Mass Law Reform Institute</Company>
  <LinksUpToDate>false</LinksUpToDate>
  <CharactersWithSpaces>28137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Amy</dc:creator>
  <cp:lastModifiedBy>Peter Smick</cp:lastModifiedBy>
  <cp:revision>2</cp:revision>
  <cp:lastPrinted>2019-03-14T15:23:00Z</cp:lastPrinted>
  <dcterms:created xsi:type="dcterms:W3CDTF">2020-06-15T02:30:00Z</dcterms:created>
  <dcterms:modified xsi:type="dcterms:W3CDTF">2020-06-15T02:30:00Z</dcterms:modified>
</cp:coreProperties>
</file>