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76" w:rsidRPr="00EF606D" w:rsidRDefault="00C63091" w:rsidP="00791EBE">
      <w:pPr>
        <w:jc w:val="center"/>
        <w:rPr>
          <w:sz w:val="24"/>
        </w:rPr>
      </w:pPr>
      <w:r w:rsidRPr="00EF606D">
        <w:rPr>
          <w:sz w:val="24"/>
        </w:rPr>
        <w:t>DTA Implements Metal Screening</w:t>
      </w:r>
    </w:p>
    <w:p w:rsidR="00420315" w:rsidRPr="00EF606D" w:rsidRDefault="00420315">
      <w:pPr>
        <w:rPr>
          <w:sz w:val="24"/>
        </w:rPr>
      </w:pPr>
    </w:p>
    <w:p w:rsidR="00420315" w:rsidRPr="00EF606D" w:rsidRDefault="005F5169">
      <w:pPr>
        <w:rPr>
          <w:sz w:val="24"/>
        </w:rPr>
      </w:pPr>
      <w:r w:rsidRPr="00EF606D">
        <w:rPr>
          <w:sz w:val="24"/>
        </w:rPr>
        <w:t>The Department of Transitional Assistance (DTA) takes very seriously the safety of all individuals who visit our offices.  Therefore we are stationing security guards at all of our sites.  In addition, b</w:t>
      </w:r>
      <w:r w:rsidR="00420315" w:rsidRPr="00EF606D">
        <w:rPr>
          <w:sz w:val="24"/>
        </w:rPr>
        <w:t xml:space="preserve">eginning September 2016 and continuing through January 2017, The Department will be </w:t>
      </w:r>
      <w:r w:rsidRPr="00EF606D">
        <w:rPr>
          <w:sz w:val="24"/>
        </w:rPr>
        <w:t>rolling out</w:t>
      </w:r>
      <w:r w:rsidR="00420315" w:rsidRPr="00EF606D">
        <w:rPr>
          <w:sz w:val="24"/>
        </w:rPr>
        <w:t xml:space="preserve"> a metal screening protocol in all of </w:t>
      </w:r>
      <w:r w:rsidRPr="00EF606D">
        <w:rPr>
          <w:sz w:val="24"/>
        </w:rPr>
        <w:t>our</w:t>
      </w:r>
      <w:r w:rsidR="00420315" w:rsidRPr="00EF606D">
        <w:rPr>
          <w:sz w:val="24"/>
        </w:rPr>
        <w:t xml:space="preserve"> offices.  All visitors to a DTA office </w:t>
      </w:r>
      <w:r w:rsidRPr="00EF606D">
        <w:rPr>
          <w:sz w:val="24"/>
        </w:rPr>
        <w:t xml:space="preserve">and staff who do not have their DTA identification </w:t>
      </w:r>
      <w:r w:rsidR="00420315" w:rsidRPr="00EF606D">
        <w:rPr>
          <w:sz w:val="24"/>
        </w:rPr>
        <w:t>will be subject to this protocol</w:t>
      </w:r>
      <w:r w:rsidR="000467C3" w:rsidRPr="00EF606D">
        <w:rPr>
          <w:sz w:val="24"/>
        </w:rPr>
        <w:t xml:space="preserve"> each time they enter a DTA office.</w:t>
      </w:r>
      <w:bookmarkStart w:id="0" w:name="_GoBack"/>
      <w:bookmarkEnd w:id="0"/>
    </w:p>
    <w:p w:rsidR="005F5169" w:rsidRPr="00EF606D" w:rsidRDefault="005F5169" w:rsidP="005F5169">
      <w:pPr>
        <w:spacing w:before="120" w:after="0" w:line="300" w:lineRule="auto"/>
        <w:ind w:right="83"/>
        <w:rPr>
          <w:rFonts w:cstheme="minorHAnsi"/>
          <w:sz w:val="24"/>
        </w:rPr>
      </w:pPr>
      <w:r w:rsidRPr="00EF606D">
        <w:rPr>
          <w:rFonts w:cstheme="minorHAnsi"/>
          <w:sz w:val="24"/>
        </w:rPr>
        <w:t xml:space="preserve">All persons who enter will be asked to remove all objects from </w:t>
      </w:r>
      <w:r w:rsidR="000467C3" w:rsidRPr="00EF606D">
        <w:rPr>
          <w:rFonts w:cstheme="minorHAnsi"/>
          <w:sz w:val="24"/>
        </w:rPr>
        <w:t xml:space="preserve">their </w:t>
      </w:r>
      <w:r w:rsidRPr="00EF606D">
        <w:rPr>
          <w:rFonts w:cstheme="minorHAnsi"/>
          <w:sz w:val="24"/>
        </w:rPr>
        <w:t>pockets, allow coats, bags and items to be run through an X-ray machine, and allow for hand searches of bags and/or the use of a hand wand</w:t>
      </w:r>
      <w:r w:rsidR="0038472A" w:rsidRPr="00EF606D">
        <w:rPr>
          <w:rFonts w:cstheme="minorHAnsi"/>
          <w:sz w:val="24"/>
        </w:rPr>
        <w:t xml:space="preserve"> if necessary</w:t>
      </w:r>
      <w:r w:rsidRPr="00EF606D">
        <w:rPr>
          <w:rFonts w:cstheme="minorHAnsi"/>
          <w:sz w:val="24"/>
        </w:rPr>
        <w:t>.</w:t>
      </w:r>
    </w:p>
    <w:p w:rsidR="005F5169" w:rsidRPr="00EF606D" w:rsidRDefault="005F5169" w:rsidP="005F5169">
      <w:pPr>
        <w:spacing w:before="120" w:after="0" w:line="300" w:lineRule="auto"/>
        <w:ind w:right="83"/>
        <w:rPr>
          <w:rFonts w:cstheme="minorHAnsi"/>
          <w:sz w:val="24"/>
        </w:rPr>
      </w:pPr>
      <w:r w:rsidRPr="00EF606D">
        <w:rPr>
          <w:rFonts w:cstheme="minorHAnsi"/>
          <w:sz w:val="24"/>
        </w:rPr>
        <w:t xml:space="preserve">In addition, visitors will be required to pass through a </w:t>
      </w:r>
      <w:r w:rsidR="0038472A" w:rsidRPr="00EF606D">
        <w:rPr>
          <w:rFonts w:cs="Times New Roman"/>
          <w:sz w:val="24"/>
        </w:rPr>
        <w:t>Magnetometer</w:t>
      </w:r>
      <w:r w:rsidR="000467C3" w:rsidRPr="00EF606D">
        <w:rPr>
          <w:rFonts w:cstheme="minorHAnsi"/>
          <w:sz w:val="24"/>
        </w:rPr>
        <w:t xml:space="preserve"> </w:t>
      </w:r>
      <w:r w:rsidRPr="00EF606D">
        <w:rPr>
          <w:rFonts w:cstheme="minorHAnsi"/>
          <w:sz w:val="24"/>
        </w:rPr>
        <w:t xml:space="preserve">screening device similar to those at airports.  If the device sounds an alarm, a uniformed security officer will use a handheld screening device to detect </w:t>
      </w:r>
      <w:r w:rsidR="0038472A" w:rsidRPr="00EF606D">
        <w:rPr>
          <w:rFonts w:cstheme="minorHAnsi"/>
          <w:sz w:val="24"/>
        </w:rPr>
        <w:t>any</w:t>
      </w:r>
      <w:r w:rsidRPr="00EF606D">
        <w:rPr>
          <w:rFonts w:cstheme="minorHAnsi"/>
          <w:sz w:val="24"/>
        </w:rPr>
        <w:t xml:space="preserve"> metallic objects. </w:t>
      </w:r>
    </w:p>
    <w:p w:rsidR="00C63091" w:rsidRPr="00EF606D" w:rsidRDefault="0038472A" w:rsidP="00C63091">
      <w:pPr>
        <w:spacing w:before="120" w:after="0" w:line="300" w:lineRule="auto"/>
        <w:ind w:right="83"/>
        <w:rPr>
          <w:rFonts w:cstheme="minorHAnsi"/>
          <w:i/>
          <w:sz w:val="24"/>
        </w:rPr>
      </w:pPr>
      <w:r w:rsidRPr="00EF606D">
        <w:rPr>
          <w:rFonts w:cstheme="minorHAnsi"/>
          <w:sz w:val="24"/>
        </w:rPr>
        <w:t xml:space="preserve">If the Magnetometer is not working, </w:t>
      </w:r>
      <w:r w:rsidR="005F5169" w:rsidRPr="00EF606D">
        <w:rPr>
          <w:rFonts w:cstheme="minorHAnsi"/>
          <w:sz w:val="24"/>
        </w:rPr>
        <w:t xml:space="preserve">uniformed security officers will conduct bag and package inspection searches by hand.  </w:t>
      </w:r>
      <w:r w:rsidRPr="00EF606D">
        <w:rPr>
          <w:rFonts w:cstheme="minorHAnsi"/>
          <w:sz w:val="24"/>
        </w:rPr>
        <w:t>Signage will be displayed if the Magnetometer is down and</w:t>
      </w:r>
      <w:r w:rsidR="00C63091" w:rsidRPr="00EF606D">
        <w:rPr>
          <w:rFonts w:cstheme="minorHAnsi"/>
          <w:sz w:val="24"/>
        </w:rPr>
        <w:t xml:space="preserve"> </w:t>
      </w:r>
      <w:r w:rsidRPr="00EF606D">
        <w:rPr>
          <w:rFonts w:cstheme="minorHAnsi"/>
          <w:sz w:val="24"/>
        </w:rPr>
        <w:t xml:space="preserve">visitors will be subject </w:t>
      </w:r>
      <w:r w:rsidR="00C63091" w:rsidRPr="00EF606D">
        <w:rPr>
          <w:rFonts w:cstheme="minorHAnsi"/>
          <w:sz w:val="24"/>
        </w:rPr>
        <w:t>to hand searches.</w:t>
      </w:r>
    </w:p>
    <w:p w:rsidR="005F5169" w:rsidRPr="00EF606D" w:rsidRDefault="005F5169" w:rsidP="00C63091">
      <w:pPr>
        <w:spacing w:before="120" w:after="0" w:line="300" w:lineRule="auto"/>
        <w:ind w:right="83"/>
        <w:rPr>
          <w:rFonts w:cstheme="minorHAnsi"/>
          <w:sz w:val="24"/>
        </w:rPr>
      </w:pPr>
      <w:r w:rsidRPr="00EF606D">
        <w:rPr>
          <w:rFonts w:cstheme="minorHAnsi"/>
          <w:i/>
          <w:sz w:val="24"/>
        </w:rPr>
        <w:t xml:space="preserve"> </w:t>
      </w:r>
      <w:r w:rsidR="00C63091" w:rsidRPr="00EF606D">
        <w:rPr>
          <w:rFonts w:cstheme="minorHAnsi"/>
          <w:sz w:val="24"/>
        </w:rPr>
        <w:t xml:space="preserve">Any </w:t>
      </w:r>
      <w:r w:rsidR="00791EBE" w:rsidRPr="00EF606D">
        <w:rPr>
          <w:rFonts w:cstheme="minorHAnsi"/>
          <w:sz w:val="24"/>
        </w:rPr>
        <w:t>individual</w:t>
      </w:r>
      <w:r w:rsidR="00C63091" w:rsidRPr="00EF606D">
        <w:rPr>
          <w:rFonts w:cstheme="minorHAnsi"/>
          <w:sz w:val="24"/>
        </w:rPr>
        <w:t xml:space="preserve"> </w:t>
      </w:r>
      <w:r w:rsidRPr="00EF606D">
        <w:rPr>
          <w:rFonts w:cstheme="minorHAnsi"/>
          <w:sz w:val="24"/>
        </w:rPr>
        <w:t>refus</w:t>
      </w:r>
      <w:r w:rsidR="00C63091" w:rsidRPr="00EF606D">
        <w:rPr>
          <w:rFonts w:cstheme="minorHAnsi"/>
          <w:sz w:val="24"/>
        </w:rPr>
        <w:t>ing</w:t>
      </w:r>
      <w:r w:rsidRPr="00EF606D">
        <w:rPr>
          <w:rFonts w:cstheme="minorHAnsi"/>
          <w:sz w:val="24"/>
        </w:rPr>
        <w:t xml:space="preserve"> to be </w:t>
      </w:r>
      <w:r w:rsidR="00C63091" w:rsidRPr="00EF606D">
        <w:rPr>
          <w:rFonts w:cstheme="minorHAnsi"/>
          <w:sz w:val="24"/>
        </w:rPr>
        <w:t>screened</w:t>
      </w:r>
      <w:r w:rsidRPr="00EF606D">
        <w:rPr>
          <w:rFonts w:cstheme="minorHAnsi"/>
          <w:sz w:val="24"/>
        </w:rPr>
        <w:t xml:space="preserve"> will be denied access to the </w:t>
      </w:r>
      <w:r w:rsidR="00C63091" w:rsidRPr="00EF606D">
        <w:rPr>
          <w:rFonts w:cstheme="minorHAnsi"/>
          <w:sz w:val="24"/>
        </w:rPr>
        <w:t>office</w:t>
      </w:r>
      <w:r w:rsidRPr="00EF606D">
        <w:rPr>
          <w:rFonts w:cstheme="minorHAnsi"/>
          <w:sz w:val="24"/>
        </w:rPr>
        <w:t xml:space="preserve">. </w:t>
      </w:r>
    </w:p>
    <w:p w:rsidR="005F5169" w:rsidRPr="00EF606D" w:rsidRDefault="005F5169">
      <w:pPr>
        <w:rPr>
          <w:rFonts w:cstheme="minorHAnsi"/>
          <w:sz w:val="24"/>
        </w:rPr>
      </w:pPr>
    </w:p>
    <w:sectPr w:rsidR="005F5169" w:rsidRPr="00EF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45152"/>
    <w:multiLevelType w:val="hybridMultilevel"/>
    <w:tmpl w:val="F05E045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15"/>
    <w:rsid w:val="000467C3"/>
    <w:rsid w:val="0038472A"/>
    <w:rsid w:val="00420315"/>
    <w:rsid w:val="005F0076"/>
    <w:rsid w:val="005F5169"/>
    <w:rsid w:val="00791EBE"/>
    <w:rsid w:val="00C63091"/>
    <w:rsid w:val="00D14004"/>
    <w:rsid w:val="00E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69"/>
    <w:pPr>
      <w:widowControl w:val="0"/>
      <w:overflowPunct w:val="0"/>
      <w:autoSpaceDE w:val="0"/>
      <w:autoSpaceDN w:val="0"/>
      <w:adjustRightInd w:val="0"/>
      <w:spacing w:after="120" w:line="285" w:lineRule="auto"/>
      <w:ind w:left="720"/>
      <w:contextualSpacing/>
    </w:pPr>
    <w:rPr>
      <w:rFonts w:ascii="Calibri" w:eastAsiaTheme="minorEastAsia" w:hAnsi="Calibri" w:cs="Calibri"/>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69"/>
    <w:pPr>
      <w:widowControl w:val="0"/>
      <w:overflowPunct w:val="0"/>
      <w:autoSpaceDE w:val="0"/>
      <w:autoSpaceDN w:val="0"/>
      <w:adjustRightInd w:val="0"/>
      <w:spacing w:after="120" w:line="285" w:lineRule="auto"/>
      <w:ind w:left="720"/>
      <w:contextualSpacing/>
    </w:pPr>
    <w:rPr>
      <w:rFonts w:ascii="Calibri" w:eastAsiaTheme="minorEastAsia"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Salvucci, Nancy (DTA)</dc:creator>
  <cp:lastModifiedBy>Administrator</cp:lastModifiedBy>
  <cp:revision>2</cp:revision>
  <dcterms:created xsi:type="dcterms:W3CDTF">2016-08-26T15:17:00Z</dcterms:created>
  <dcterms:modified xsi:type="dcterms:W3CDTF">2016-08-26T15:17:00Z</dcterms:modified>
</cp:coreProperties>
</file>