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9D" w:rsidRPr="00967D9D" w:rsidRDefault="00967D9D" w:rsidP="00967D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</w:rPr>
      </w:pPr>
      <w:r w:rsidRPr="00967D9D">
        <w:rPr>
          <w:rStyle w:val="Strong"/>
          <w:rFonts w:ascii="Calibri" w:hAnsi="Calibri" w:cs="Calibri"/>
          <w:color w:val="333333"/>
          <w:bdr w:val="none" w:sz="0" w:space="0" w:color="auto" w:frame="1"/>
        </w:rPr>
        <w:t>The “Heat and Eat” Fuel Assistance Program</w:t>
      </w:r>
    </w:p>
    <w:p w:rsidR="00967D9D" w:rsidRPr="00967D9D" w:rsidRDefault="00967D9D" w:rsidP="00967D9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color w:val="333333"/>
        </w:rPr>
      </w:pPr>
      <w:r w:rsidRPr="00967D9D">
        <w:rPr>
          <w:rFonts w:ascii="Calibri" w:hAnsi="Calibri" w:cs="Calibri"/>
          <w:color w:val="333333"/>
        </w:rPr>
        <w:t>DTA and the Department of Housing and Community Development (DHCD) have a special “Heat and Eat” Fuel Assistance program, or H-EAT. This program helps has helped thousands of elderly and disabled households qualify for higher SNAP benefits.</w:t>
      </w:r>
    </w:p>
    <w:p w:rsidR="00967D9D" w:rsidRPr="00A6120B" w:rsidRDefault="00967D9D" w:rsidP="00967D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333333"/>
          <w:bdr w:val="none" w:sz="0" w:space="0" w:color="auto" w:frame="1"/>
        </w:rPr>
      </w:pPr>
      <w:r w:rsidRPr="00967D9D">
        <w:rPr>
          <w:rStyle w:val="Strong"/>
          <w:rFonts w:ascii="Calibri" w:hAnsi="Calibri" w:cs="Calibri"/>
          <w:color w:val="333333"/>
          <w:bdr w:val="none" w:sz="0" w:space="0" w:color="auto" w:frame="1"/>
        </w:rPr>
        <w:t>How does Heat and Heat work? Under current DTA procedures:</w:t>
      </w:r>
    </w:p>
    <w:p w:rsidR="00967D9D" w:rsidRPr="00967D9D" w:rsidRDefault="00967D9D" w:rsidP="00967D9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color w:val="333333"/>
        </w:rPr>
      </w:pPr>
      <w:r w:rsidRPr="00967D9D">
        <w:rPr>
          <w:rFonts w:ascii="Calibri" w:hAnsi="Calibri" w:cs="Calibri"/>
          <w:color w:val="333333"/>
        </w:rPr>
        <w:t>1. DTA sends DHCD a list of households not getting the full “heating/cooling standard utility allowance” (SUA), not on Bay State CAP, not homeless, and not already getting maximum SNAP.  </w:t>
      </w:r>
    </w:p>
    <w:p w:rsidR="00967D9D" w:rsidRPr="00967D9D" w:rsidRDefault="00A6120B" w:rsidP="00967D9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Beginning in February 2017,</w:t>
      </w:r>
      <w:r w:rsidR="00967D9D" w:rsidRPr="00967D9D">
        <w:rPr>
          <w:rFonts w:ascii="Calibri" w:hAnsi="Calibri" w:cs="Calibri"/>
          <w:color w:val="333333"/>
        </w:rPr>
        <w:t xml:space="preserve"> DTA sends this list to DHCD twice a month- on the 1st and 15th of each month</w:t>
      </w:r>
      <w:r>
        <w:rPr>
          <w:rFonts w:ascii="Calibri" w:hAnsi="Calibri" w:cs="Calibri"/>
          <w:color w:val="333333"/>
        </w:rPr>
        <w:t xml:space="preserve"> (previous to February the list was sent only on the 1</w:t>
      </w:r>
      <w:r w:rsidRPr="00A6120B">
        <w:rPr>
          <w:rFonts w:ascii="Calibri" w:hAnsi="Calibri" w:cs="Calibri"/>
          <w:color w:val="333333"/>
          <w:vertAlign w:val="superscript"/>
        </w:rPr>
        <w:t>st</w:t>
      </w:r>
      <w:r>
        <w:rPr>
          <w:rFonts w:ascii="Calibri" w:hAnsi="Calibri" w:cs="Calibri"/>
          <w:color w:val="333333"/>
        </w:rPr>
        <w:t xml:space="preserve"> of the month). This means households who will benefit from</w:t>
      </w:r>
      <w:r w:rsidR="00967D9D" w:rsidRPr="00967D9D">
        <w:rPr>
          <w:rFonts w:ascii="Calibri" w:hAnsi="Calibri" w:cs="Calibri"/>
          <w:color w:val="333333"/>
        </w:rPr>
        <w:t xml:space="preserve"> Heat and Eat will have a lower SNAP amount for 1 to 2 months. </w:t>
      </w:r>
    </w:p>
    <w:p w:rsidR="00967D9D" w:rsidRPr="00967D9D" w:rsidRDefault="00967D9D" w:rsidP="00967D9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color w:val="333333"/>
        </w:rPr>
      </w:pPr>
      <w:r w:rsidRPr="00967D9D">
        <w:rPr>
          <w:rFonts w:ascii="Calibri" w:hAnsi="Calibri" w:cs="Calibri"/>
          <w:color w:val="333333"/>
        </w:rPr>
        <w:t>2. DHCD gets back to DTA with which households on the list have already gotten regular Fuel Assistance in the prior 12 months. </w:t>
      </w:r>
    </w:p>
    <w:p w:rsidR="00967D9D" w:rsidRPr="00967D9D" w:rsidRDefault="00967D9D" w:rsidP="00967D9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color w:val="333333"/>
        </w:rPr>
      </w:pPr>
      <w:r w:rsidRPr="00967D9D">
        <w:rPr>
          <w:rFonts w:ascii="Calibri" w:hAnsi="Calibri" w:cs="Calibri"/>
          <w:color w:val="333333"/>
        </w:rPr>
        <w:t>3. For households who haven't already received regular fuel assistance, DTA puts a $21 H-EAT Fuel Assistance payment on the EBT card and sends a recalculation notice. </w:t>
      </w:r>
      <w:r w:rsidR="005E5C3A">
        <w:rPr>
          <w:rFonts w:ascii="Calibri" w:hAnsi="Calibri" w:cs="Calibri"/>
          <w:color w:val="333333"/>
        </w:rPr>
        <w:t>D</w:t>
      </w:r>
      <w:r w:rsidR="00A6120B">
        <w:rPr>
          <w:rFonts w:ascii="Calibri" w:hAnsi="Calibri" w:cs="Calibri"/>
          <w:color w:val="333333"/>
        </w:rPr>
        <w:t>ue to the Heat and Eat payment</w:t>
      </w:r>
      <w:r w:rsidR="005E5C3A">
        <w:rPr>
          <w:rFonts w:ascii="Calibri" w:hAnsi="Calibri" w:cs="Calibri"/>
          <w:color w:val="333333"/>
        </w:rPr>
        <w:t>, the household’s SNA</w:t>
      </w:r>
      <w:bookmarkStart w:id="0" w:name="_GoBack"/>
      <w:bookmarkEnd w:id="0"/>
      <w:r w:rsidR="005E5C3A">
        <w:rPr>
          <w:rFonts w:ascii="Calibri" w:hAnsi="Calibri" w:cs="Calibri"/>
          <w:color w:val="333333"/>
        </w:rPr>
        <w:t>P will increase</w:t>
      </w:r>
      <w:r w:rsidR="00A6120B">
        <w:rPr>
          <w:rFonts w:ascii="Calibri" w:hAnsi="Calibri" w:cs="Calibri"/>
          <w:color w:val="333333"/>
        </w:rPr>
        <w:t xml:space="preserve"> the following month. </w:t>
      </w:r>
    </w:p>
    <w:p w:rsidR="00967D9D" w:rsidRPr="00967D9D" w:rsidRDefault="00A6120B" w:rsidP="00967D9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For households who continue to need Heat and Eat, DTA should "renew" (reissue)</w:t>
      </w:r>
      <w:r w:rsidR="00967D9D" w:rsidRPr="00967D9D">
        <w:rPr>
          <w:rFonts w:ascii="Calibri" w:hAnsi="Calibri" w:cs="Calibri"/>
          <w:color w:val="333333"/>
        </w:rPr>
        <w:t xml:space="preserve"> this $21 payment every 12 months. Households do not need to ask to be issued the H-EAT payment. It is an automated process. </w:t>
      </w:r>
    </w:p>
    <w:p w:rsidR="00967D9D" w:rsidRPr="00A6120B" w:rsidRDefault="00967D9D" w:rsidP="00967D9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b/>
          <w:color w:val="333333"/>
        </w:rPr>
      </w:pPr>
      <w:r w:rsidRPr="00A6120B">
        <w:rPr>
          <w:rFonts w:ascii="Calibri" w:hAnsi="Calibri" w:cs="Calibri"/>
          <w:b/>
          <w:color w:val="333333"/>
        </w:rPr>
        <w:t>For example:</w:t>
      </w:r>
    </w:p>
    <w:p w:rsidR="00967D9D" w:rsidRPr="00967D9D" w:rsidRDefault="00967D9D" w:rsidP="00A6120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color w:val="333333"/>
        </w:rPr>
      </w:pPr>
      <w:r w:rsidRPr="00967D9D">
        <w:rPr>
          <w:rFonts w:ascii="Calibri" w:hAnsi="Calibri" w:cs="Calibri"/>
          <w:color w:val="333333"/>
        </w:rPr>
        <w:t>Maureen applies for SNAP on February 5. She</w:t>
      </w:r>
      <w:r w:rsidR="00A6120B">
        <w:rPr>
          <w:rFonts w:ascii="Calibri" w:hAnsi="Calibri" w:cs="Calibri"/>
          <w:color w:val="333333"/>
        </w:rPr>
        <w:t xml:space="preserve"> receives $1,100 in Social Security,</w:t>
      </w:r>
      <w:r w:rsidRPr="00967D9D">
        <w:rPr>
          <w:rFonts w:ascii="Calibri" w:hAnsi="Calibri" w:cs="Calibri"/>
          <w:color w:val="333333"/>
        </w:rPr>
        <w:t xml:space="preserve"> lives in senior subsidized housing and does not pay separately for h</w:t>
      </w:r>
      <w:r w:rsidR="00A6120B">
        <w:rPr>
          <w:rFonts w:ascii="Calibri" w:hAnsi="Calibri" w:cs="Calibri"/>
          <w:color w:val="333333"/>
        </w:rPr>
        <w:t>eat or AC. She does have</w:t>
      </w:r>
      <w:r w:rsidRPr="00967D9D">
        <w:rPr>
          <w:rFonts w:ascii="Calibri" w:hAnsi="Calibri" w:cs="Calibri"/>
          <w:color w:val="333333"/>
        </w:rPr>
        <w:t xml:space="preserve"> </w:t>
      </w:r>
      <w:r w:rsidR="00A6120B">
        <w:rPr>
          <w:rFonts w:ascii="Calibri" w:hAnsi="Calibri" w:cs="Calibri"/>
          <w:color w:val="333333"/>
        </w:rPr>
        <w:t>$150 a month in out of pocket</w:t>
      </w:r>
      <w:r w:rsidRPr="00967D9D">
        <w:rPr>
          <w:rFonts w:ascii="Calibri" w:hAnsi="Calibri" w:cs="Calibri"/>
          <w:color w:val="333333"/>
        </w:rPr>
        <w:t xml:space="preserve"> medical expenses. She is approved for SNAP on February 20 at $16. She will be</w:t>
      </w:r>
      <w:r w:rsidR="00A6120B">
        <w:rPr>
          <w:rFonts w:ascii="Calibri" w:hAnsi="Calibri" w:cs="Calibri"/>
          <w:color w:val="333333"/>
        </w:rPr>
        <w:t xml:space="preserve"> on the March 1 list to DHCD and is</w:t>
      </w:r>
      <w:r w:rsidRPr="00967D9D">
        <w:rPr>
          <w:rFonts w:ascii="Calibri" w:hAnsi="Calibri" w:cs="Calibri"/>
          <w:color w:val="333333"/>
        </w:rPr>
        <w:t xml:space="preserve"> issued the $21 f</w:t>
      </w:r>
      <w:r w:rsidR="00A6120B">
        <w:rPr>
          <w:rFonts w:ascii="Calibri" w:hAnsi="Calibri" w:cs="Calibri"/>
          <w:color w:val="333333"/>
        </w:rPr>
        <w:t xml:space="preserve">uel assistance payment in late March. Her SNAP will increase to </w:t>
      </w:r>
      <w:r w:rsidR="00A6120B" w:rsidRPr="004E6090">
        <w:rPr>
          <w:rFonts w:ascii="Calibri" w:hAnsi="Calibri" w:cs="Calibri"/>
          <w:b/>
          <w:color w:val="333333"/>
        </w:rPr>
        <w:t>$121</w:t>
      </w:r>
      <w:r w:rsidRPr="00967D9D">
        <w:rPr>
          <w:rFonts w:ascii="Calibri" w:hAnsi="Calibri" w:cs="Calibri"/>
          <w:color w:val="333333"/>
        </w:rPr>
        <w:t xml:space="preserve"> in April. She was issued only $16 for March and </w:t>
      </w:r>
      <w:r w:rsidR="004E6090">
        <w:rPr>
          <w:rFonts w:ascii="Calibri" w:hAnsi="Calibri" w:cs="Calibri"/>
          <w:color w:val="333333"/>
        </w:rPr>
        <w:t xml:space="preserve">(based on the application date) </w:t>
      </w:r>
      <w:r w:rsidRPr="00967D9D">
        <w:rPr>
          <w:rFonts w:ascii="Calibri" w:hAnsi="Calibri" w:cs="Calibri"/>
          <w:color w:val="333333"/>
        </w:rPr>
        <w:t>a pro-rated share of $16 for February. </w:t>
      </w:r>
    </w:p>
    <w:p w:rsidR="00967D9D" w:rsidRPr="00967D9D" w:rsidRDefault="00967D9D" w:rsidP="00A6120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color w:val="333333"/>
        </w:rPr>
      </w:pPr>
      <w:r w:rsidRPr="00967D9D">
        <w:rPr>
          <w:rFonts w:ascii="Calibri" w:hAnsi="Calibri" w:cs="Calibri"/>
          <w:color w:val="333333"/>
        </w:rPr>
        <w:t xml:space="preserve">John </w:t>
      </w:r>
      <w:r w:rsidR="00A6120B">
        <w:rPr>
          <w:rFonts w:ascii="Calibri" w:hAnsi="Calibri" w:cs="Calibri"/>
          <w:color w:val="333333"/>
        </w:rPr>
        <w:t xml:space="preserve">is disabled and receives SSI. He </w:t>
      </w:r>
      <w:r w:rsidRPr="00967D9D">
        <w:rPr>
          <w:rFonts w:ascii="Calibri" w:hAnsi="Calibri" w:cs="Calibri"/>
          <w:color w:val="333333"/>
        </w:rPr>
        <w:t>sends DTA his recertification paperwork on March 25. His certification period ends on April 10. He reports that he moved into a new apartment where all heat and AC is included in the</w:t>
      </w:r>
      <w:r w:rsidR="00A6120B">
        <w:rPr>
          <w:rFonts w:ascii="Calibri" w:hAnsi="Calibri" w:cs="Calibri"/>
          <w:color w:val="333333"/>
        </w:rPr>
        <w:t xml:space="preserve"> $500 per month</w:t>
      </w:r>
      <w:r w:rsidR="004E6090">
        <w:rPr>
          <w:rFonts w:ascii="Calibri" w:hAnsi="Calibri" w:cs="Calibri"/>
          <w:color w:val="333333"/>
        </w:rPr>
        <w:t xml:space="preserve"> rent. On April 8 his SNAP is approved at $41</w:t>
      </w:r>
      <w:r w:rsidRPr="00967D9D">
        <w:rPr>
          <w:rFonts w:ascii="Calibri" w:hAnsi="Calibri" w:cs="Calibri"/>
          <w:color w:val="333333"/>
        </w:rPr>
        <w:t xml:space="preserve">. He is included in the April 15 list sent to DTA and is issued the $21 in April. His SNAP increases </w:t>
      </w:r>
      <w:r w:rsidR="004E6090">
        <w:rPr>
          <w:rFonts w:ascii="Calibri" w:hAnsi="Calibri" w:cs="Calibri"/>
          <w:color w:val="333333"/>
        </w:rPr>
        <w:t xml:space="preserve">to </w:t>
      </w:r>
      <w:r w:rsidR="004E6090" w:rsidRPr="004E6090">
        <w:rPr>
          <w:rFonts w:ascii="Calibri" w:hAnsi="Calibri" w:cs="Calibri"/>
          <w:b/>
          <w:color w:val="333333"/>
        </w:rPr>
        <w:t>$194</w:t>
      </w:r>
      <w:r w:rsidR="004E6090">
        <w:rPr>
          <w:rFonts w:ascii="Calibri" w:hAnsi="Calibri" w:cs="Calibri"/>
          <w:color w:val="333333"/>
        </w:rPr>
        <w:t xml:space="preserve"> in May. He receives only $41 in April. </w:t>
      </w:r>
    </w:p>
    <w:p w:rsidR="00021771" w:rsidRDefault="00021771"/>
    <w:sectPr w:rsidR="000217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0B" w:rsidRDefault="00A6120B" w:rsidP="00A6120B">
      <w:pPr>
        <w:spacing w:after="0" w:line="240" w:lineRule="auto"/>
      </w:pPr>
      <w:r>
        <w:separator/>
      </w:r>
    </w:p>
  </w:endnote>
  <w:endnote w:type="continuationSeparator" w:id="0">
    <w:p w:rsidR="00A6120B" w:rsidRDefault="00A6120B" w:rsidP="00A6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0B" w:rsidRDefault="00A6120B" w:rsidP="00A6120B">
    <w:pPr>
      <w:pStyle w:val="Footer"/>
      <w:jc w:val="right"/>
    </w:pPr>
    <w:r>
      <w:t>Heat and Eat summary prepared by MLRI, March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0B" w:rsidRDefault="00A6120B" w:rsidP="00A6120B">
      <w:pPr>
        <w:spacing w:after="0" w:line="240" w:lineRule="auto"/>
      </w:pPr>
      <w:r>
        <w:separator/>
      </w:r>
    </w:p>
  </w:footnote>
  <w:footnote w:type="continuationSeparator" w:id="0">
    <w:p w:rsidR="00A6120B" w:rsidRDefault="00A6120B" w:rsidP="00A61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12728"/>
    <w:multiLevelType w:val="hybridMultilevel"/>
    <w:tmpl w:val="72661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9D"/>
    <w:rsid w:val="00021771"/>
    <w:rsid w:val="004E6090"/>
    <w:rsid w:val="005E5C3A"/>
    <w:rsid w:val="00967D9D"/>
    <w:rsid w:val="00A6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7D9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1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20B"/>
  </w:style>
  <w:style w:type="paragraph" w:styleId="Footer">
    <w:name w:val="footer"/>
    <w:basedOn w:val="Normal"/>
    <w:link w:val="FooterChar"/>
    <w:uiPriority w:val="99"/>
    <w:unhideWhenUsed/>
    <w:rsid w:val="00A61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7D9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1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20B"/>
  </w:style>
  <w:style w:type="paragraph" w:styleId="Footer">
    <w:name w:val="footer"/>
    <w:basedOn w:val="Normal"/>
    <w:link w:val="FooterChar"/>
    <w:uiPriority w:val="99"/>
    <w:unhideWhenUsed/>
    <w:rsid w:val="00A61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 Law Reform Institute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Negus</dc:creator>
  <cp:lastModifiedBy>Vicky Negus</cp:lastModifiedBy>
  <cp:revision>2</cp:revision>
  <cp:lastPrinted>2017-03-28T13:31:00Z</cp:lastPrinted>
  <dcterms:created xsi:type="dcterms:W3CDTF">2017-03-28T13:05:00Z</dcterms:created>
  <dcterms:modified xsi:type="dcterms:W3CDTF">2017-03-28T18:03:00Z</dcterms:modified>
</cp:coreProperties>
</file>