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pPr>
      <w:r w:rsidDel="00000000" w:rsidR="00000000" w:rsidRPr="00000000">
        <w:rPr>
          <w:rtl w:val="0"/>
        </w:rPr>
        <w:t xml:space="preserve">Talking Points: House Budget Resolution Vote </w:t>
      </w:r>
    </w:p>
    <w:p w:rsidR="00000000" w:rsidDel="00000000" w:rsidP="00000000" w:rsidRDefault="00000000" w:rsidRPr="00000000" w14:paraId="00000002">
      <w:pPr>
        <w:numPr>
          <w:ilvl w:val="0"/>
          <w:numId w:val="1"/>
        </w:numPr>
        <w:spacing w:after="0" w:lineRule="auto"/>
        <w:ind w:left="720" w:hanging="360"/>
        <w:rPr/>
      </w:pPr>
      <w:r w:rsidDel="00000000" w:rsidR="00000000" w:rsidRPr="00000000">
        <w:rPr>
          <w:rtl w:val="0"/>
        </w:rPr>
        <w:t xml:space="preserve">House Republicans voted on Feb 25th on a budget plan that would take health coverage and nutrition assistance away from millions of people – all to pay for tax cuts for the wealthiest households and business owners.  This is a betrayal of their promises to lower costs, help families struggling to make ends meet, and protect Medicaid, which provides health care to 72 million people. </w:t>
      </w:r>
    </w:p>
    <w:p w:rsidR="00000000" w:rsidDel="00000000" w:rsidP="00000000" w:rsidRDefault="00000000" w:rsidRPr="00000000" w14:paraId="00000003">
      <w:pPr>
        <w:spacing w:after="0" w:lineRule="auto"/>
        <w:ind w:left="720" w:firstLine="0"/>
        <w:rPr/>
      </w:pPr>
      <w:r w:rsidDel="00000000" w:rsidR="00000000" w:rsidRPr="00000000">
        <w:rPr>
          <w:rtl w:val="0"/>
        </w:rPr>
      </w:r>
    </w:p>
    <w:p w:rsidR="00000000" w:rsidDel="00000000" w:rsidP="00000000" w:rsidRDefault="00000000" w:rsidRPr="00000000" w14:paraId="00000004">
      <w:pPr>
        <w:numPr>
          <w:ilvl w:val="0"/>
          <w:numId w:val="1"/>
        </w:numPr>
        <w:spacing w:after="0" w:line="276" w:lineRule="auto"/>
        <w:ind w:left="720" w:hanging="360"/>
        <w:rPr/>
      </w:pPr>
      <w:r w:rsidDel="00000000" w:rsidR="00000000" w:rsidRPr="00000000">
        <w:rPr>
          <w:rtl w:val="0"/>
        </w:rPr>
        <w:t xml:space="preserve">We need our Members of Congress to continue to stand up for Massachusetts residents and oppose the House cuts to these programs. Over 2 million Massachusetts residents get health coverage through MassHealth and 1.1 million residents get help affording groceries through SNAP. Cuts to these programs would be felt almost immediately across the Commonwealth. Imagine a dad unable to get cancer treatment; parents who can’t afford care and critical supports that their disabled child needs; a mom forced to skip meals so her children don’t go hungry.</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numPr>
          <w:ilvl w:val="0"/>
          <w:numId w:val="1"/>
        </w:numPr>
        <w:spacing w:after="0" w:line="276" w:lineRule="auto"/>
        <w:ind w:left="720" w:hanging="360"/>
        <w:rPr/>
      </w:pPr>
      <w:r w:rsidDel="00000000" w:rsidR="00000000" w:rsidRPr="00000000">
        <w:rPr>
          <w:rtl w:val="0"/>
        </w:rPr>
        <w:t xml:space="preserve">It’s clear that House Republicans want us to foot the bill for billionaire tax cuts</w:t>
      </w:r>
      <w:r w:rsidDel="00000000" w:rsidR="00000000" w:rsidRPr="00000000">
        <w:rPr>
          <w:sz w:val="16"/>
          <w:szCs w:val="16"/>
          <w:rtl w:val="0"/>
        </w:rPr>
        <w:t xml:space="preserve">.</w:t>
      </w:r>
      <w:r w:rsidDel="00000000" w:rsidR="00000000" w:rsidRPr="00000000">
        <w:rPr>
          <w:rtl w:val="0"/>
        </w:rPr>
        <w:t xml:space="preserve"> The cost of extending tax cuts for households with incomes in the top 1 percent --$1.1 trillion over 10 years—</w:t>
      </w:r>
      <w:r w:rsidDel="00000000" w:rsidR="00000000" w:rsidRPr="00000000">
        <w:rPr>
          <w:rFonts w:ascii="Quattrocento Sans" w:cs="Quattrocento Sans" w:eastAsia="Quattrocento Sans" w:hAnsi="Quattrocento Sans"/>
          <w:color w:val="222222"/>
          <w:sz w:val="18"/>
          <w:szCs w:val="18"/>
          <w:rtl w:val="0"/>
        </w:rPr>
        <w:t xml:space="preserve"> </w:t>
      </w:r>
      <w:r w:rsidDel="00000000" w:rsidR="00000000" w:rsidRPr="00000000">
        <w:rPr>
          <w:rtl w:val="0"/>
        </w:rPr>
        <w:t xml:space="preserve">equals roughly the same amount as the proposed potential cuts for health coverage under Medicaid and food assistance under the Supplemental Nutrition Assistance Program (SNAP). </w:t>
      </w:r>
    </w:p>
    <w:p w:rsidR="00000000" w:rsidDel="00000000" w:rsidP="00000000" w:rsidRDefault="00000000" w:rsidRPr="00000000" w14:paraId="00000007">
      <w:pPr>
        <w:spacing w:after="0" w:line="276" w:lineRule="auto"/>
        <w:ind w:left="720" w:firstLine="0"/>
        <w:rPr/>
      </w:pPr>
      <w:r w:rsidDel="00000000" w:rsidR="00000000" w:rsidRPr="00000000">
        <w:rPr>
          <w:rtl w:val="0"/>
        </w:rPr>
        <w:t xml:space="preserve"> </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Their budget would shift massive costs to our state and to local communities, which are already stretched. When states and local governments can’t fill the gap, even more families could see their health insurance costs skyrocket or lose benefits all together.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House Republican budget takes us down a path of higher food costs for families, more people without health coverage, increased poverty and hardship, and higher debt — all in service to tax cuts for wealthy households and business owners. That’s the wrong direction. A vote for this plan is a vote to make life harder for millions of people. The Senate should oppose House Republicans’ misguided cuts: Massachusetts residents deserve better. </w:t>
      </w:r>
    </w:p>
    <w:p w:rsidR="00000000" w:rsidDel="00000000" w:rsidP="00000000" w:rsidRDefault="00000000" w:rsidRPr="00000000" w14:paraId="0000000B">
      <w:pPr>
        <w:pStyle w:val="Heading1"/>
        <w:jc w:val="center"/>
        <w:rPr/>
      </w:pPr>
      <w:bookmarkStart w:colFirst="0" w:colLast="0" w:name="_heading=h.70273tousmc1" w:id="0"/>
      <w:bookmarkEnd w:id="0"/>
      <w:r w:rsidDel="00000000" w:rsidR="00000000" w:rsidRPr="00000000">
        <w:rPr>
          <w:rtl w:val="0"/>
        </w:rPr>
        <w:t xml:space="preserve">Social Media Messages and Graphics:</w:t>
      </w:r>
    </w:p>
    <w:p w:rsidR="00000000" w:rsidDel="00000000" w:rsidP="00000000" w:rsidRDefault="00000000" w:rsidRPr="00000000" w14:paraId="0000000C">
      <w:pPr>
        <w:numPr>
          <w:ilvl w:val="0"/>
          <w:numId w:val="2"/>
        </w:numPr>
        <w:spacing w:after="0" w:afterAutospacing="0"/>
        <w:ind w:left="720" w:hanging="360"/>
        <w:rPr>
          <w:u w:val="none"/>
        </w:rPr>
      </w:pPr>
      <w:r w:rsidDel="00000000" w:rsidR="00000000" w:rsidRPr="00000000">
        <w:rPr>
          <w:rtl w:val="0"/>
        </w:rPr>
        <w:t xml:space="preserve">This week House Republicans advanced a reckless budget plan that would strip health care and food assistance away from millions of families – all to pay for extreme tax cuts for the nation’s wealthiest households and corporations. [</w:t>
      </w:r>
      <w:r w:rsidDel="00000000" w:rsidR="00000000" w:rsidRPr="00000000">
        <w:rPr>
          <w:highlight w:val="yellow"/>
          <w:rtl w:val="0"/>
        </w:rPr>
        <w:t xml:space="preserve">Our organization]</w:t>
      </w:r>
      <w:r w:rsidDel="00000000" w:rsidR="00000000" w:rsidRPr="00000000">
        <w:rPr>
          <w:rtl w:val="0"/>
        </w:rPr>
        <w:t xml:space="preserve"> calls on the Massachusetts Delegation to deliver on your promise to put our families first by opposing dangerous budget cuts that keep food off the table and put our health on the line.</w:t>
      </w:r>
    </w:p>
    <w:p w:rsidR="00000000" w:rsidDel="00000000" w:rsidP="00000000" w:rsidRDefault="00000000" w:rsidRPr="00000000" w14:paraId="0000000D">
      <w:pPr>
        <w:numPr>
          <w:ilvl w:val="0"/>
          <w:numId w:val="2"/>
        </w:numPr>
        <w:ind w:left="720" w:hanging="360"/>
        <w:rPr>
          <w:u w:val="none"/>
        </w:rPr>
      </w:pPr>
      <w:r w:rsidDel="00000000" w:rsidR="00000000" w:rsidRPr="00000000">
        <w:rPr>
          <w:rtl w:val="0"/>
        </w:rPr>
        <w:t xml:space="preserve">House Republicans/members passed on Tuesday a set of extreme budget cuts that would hit Massachusetts hard. Slashing federal funding to essential programs like #SNAP and #Medicaid means our local communities foot the bill. We’re calling on the Massachusetts Delegation to continue to fight for low-income residents by pushing back on harmful budget cuts that take aim at our wallets and well-being.</w:t>
      </w:r>
    </w:p>
    <w:p w:rsidR="00000000" w:rsidDel="00000000" w:rsidP="00000000" w:rsidRDefault="00000000" w:rsidRPr="00000000" w14:paraId="0000000E">
      <w:pPr>
        <w:ind w:left="0" w:firstLine="0"/>
        <w:rPr/>
      </w:pPr>
      <w:r w:rsidDel="00000000" w:rsidR="00000000" w:rsidRPr="00000000">
        <w:rPr>
          <w:rtl w:val="0"/>
        </w:rPr>
      </w:r>
    </w:p>
    <w:p w:rsidR="00000000" w:rsidDel="00000000" w:rsidP="00000000" w:rsidRDefault="00000000" w:rsidRPr="00000000" w14:paraId="0000000F">
      <w:pPr>
        <w:numPr>
          <w:ilvl w:val="0"/>
          <w:numId w:val="2"/>
        </w:numPr>
        <w:ind w:left="720" w:hanging="360"/>
        <w:rPr>
          <w:u w:val="none"/>
        </w:rPr>
      </w:pPr>
      <w:r w:rsidDel="00000000" w:rsidR="00000000" w:rsidRPr="00000000">
        <w:rPr>
          <w:rtl w:val="0"/>
        </w:rPr>
        <w:t xml:space="preserve">House Republicans are gearing up for yet another round of extreme tax cuts for the ultra wealthy. This comes at a high price for the rest of us. Massachusetts won’t stand by as Republicans slash funding to our health care and food assistance in order to pass along more tax giveaways to millionaires and billionaires.</w:t>
      </w:r>
      <w:r w:rsidDel="00000000" w:rsidR="00000000" w:rsidRPr="00000000">
        <w:rPr>
          <w:rtl w:val="0"/>
        </w:rPr>
      </w:r>
    </w:p>
    <w:p w:rsidR="00000000" w:rsidDel="00000000" w:rsidP="00000000" w:rsidRDefault="00000000" w:rsidRPr="00000000" w14:paraId="00000010">
      <w:pPr>
        <w:rPr/>
      </w:pPr>
      <w:r w:rsidDel="00000000" w:rsidR="00000000" w:rsidRPr="00000000">
        <w:rPr>
          <w:rFonts w:ascii="Poppins" w:cs="Poppins" w:eastAsia="Poppins" w:hAnsi="Poppins"/>
          <w:i w:val="1"/>
          <w:color w:val="1155cc"/>
          <w:sz w:val="20"/>
          <w:szCs w:val="20"/>
        </w:rPr>
        <w:drawing>
          <wp:inline distB="0" distT="0" distL="0" distR="0">
            <wp:extent cx="2905125" cy="2905125"/>
            <wp:effectExtent b="0" l="0" r="0" t="0"/>
            <wp:docPr id="6"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905125" cy="2905125"/>
                    </a:xfrm>
                    <a:prstGeom prst="rect"/>
                    <a:ln/>
                  </pic:spPr>
                </pic:pic>
              </a:graphicData>
            </a:graphic>
          </wp:inline>
        </w:drawing>
      </w:r>
      <w:r w:rsidDel="00000000" w:rsidR="00000000" w:rsidRPr="00000000">
        <w:rPr>
          <w:rFonts w:ascii="Poppins" w:cs="Poppins" w:eastAsia="Poppins" w:hAnsi="Poppins"/>
          <w:i w:val="1"/>
          <w:color w:val="1155cc"/>
          <w:sz w:val="20"/>
          <w:szCs w:val="20"/>
        </w:rPr>
        <w:drawing>
          <wp:inline distB="0" distT="0" distL="0" distR="0">
            <wp:extent cx="2905125" cy="2905125"/>
            <wp:effectExtent b="0" l="0" r="0" t="0"/>
            <wp:docPr id="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905125"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pPr>
      <w:r w:rsidDel="00000000" w:rsidR="00000000" w:rsidRPr="00000000">
        <w:rPr>
          <w:rFonts w:ascii="Poppins" w:cs="Poppins" w:eastAsia="Poppins" w:hAnsi="Poppins"/>
          <w:i w:val="1"/>
          <w:color w:val="1155cc"/>
          <w:sz w:val="20"/>
          <w:szCs w:val="20"/>
        </w:rPr>
        <w:drawing>
          <wp:inline distB="0" distT="0" distL="0" distR="0">
            <wp:extent cx="2905125" cy="2905125"/>
            <wp:effectExtent b="0" l="0" r="0" t="0"/>
            <wp:docPr id="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905125" cy="2905125"/>
                    </a:xfrm>
                    <a:prstGeom prst="rect"/>
                    <a:ln/>
                  </pic:spPr>
                </pic:pic>
              </a:graphicData>
            </a:graphic>
          </wp:inline>
        </w:drawing>
      </w:r>
      <w:r w:rsidDel="00000000" w:rsidR="00000000" w:rsidRPr="00000000">
        <w:rPr>
          <w:rFonts w:ascii="Poppins" w:cs="Poppins" w:eastAsia="Poppins" w:hAnsi="Poppins"/>
          <w:i w:val="1"/>
          <w:color w:val="1155cc"/>
          <w:sz w:val="20"/>
          <w:szCs w:val="20"/>
        </w:rPr>
        <w:drawing>
          <wp:inline distB="0" distT="0" distL="0" distR="0">
            <wp:extent cx="2905125" cy="2905125"/>
            <wp:effectExtent b="0" l="0" r="0" t="0"/>
            <wp:docPr id="9"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905125" cy="2905125"/>
                    </a:xfrm>
                    <a:prstGeom prst="rect"/>
                    <a:ln/>
                  </pic:spPr>
                </pic:pic>
              </a:graphicData>
            </a:graphic>
          </wp:inline>
        </w:drawing>
      </w:r>
      <w:r w:rsidDel="00000000" w:rsidR="00000000" w:rsidRPr="00000000">
        <w:rPr>
          <w:rtl w:val="0"/>
        </w:rPr>
      </w:r>
    </w:p>
    <w:sectPr>
      <w:headerReference r:id="rId11" w:type="default"/>
      <w:pgSz w:h="15840" w:w="12240" w:orient="portrait"/>
      <w:pgMar w:bottom="720" w:top="72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embedRegular w:fontKey="{00000000-0000-0000-0000-000000000000}" r:id="rId1" w:subsetted="0"/>
    <w:embedBold w:fontKey="{00000000-0000-0000-0000-000000000000}" r:id="rId2" w:subsetted="0"/>
  </w:font>
  <w:font w:name="Poppi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Updated 2.25.25</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US"/>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692571"/>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692571"/>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692571"/>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692571"/>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692571"/>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692571"/>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692571"/>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692571"/>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692571"/>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692571"/>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692571"/>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692571"/>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692571"/>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692571"/>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692571"/>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692571"/>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692571"/>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692571"/>
    <w:rPr>
      <w:rFonts w:cstheme="majorBidi" w:eastAsiaTheme="majorEastAsia"/>
      <w:color w:val="272727" w:themeColor="text1" w:themeTint="0000D8"/>
    </w:rPr>
  </w:style>
  <w:style w:type="paragraph" w:styleId="Title">
    <w:name w:val="Title"/>
    <w:basedOn w:val="Normal"/>
    <w:next w:val="Normal"/>
    <w:link w:val="TitleChar"/>
    <w:uiPriority w:val="10"/>
    <w:qFormat w:val="1"/>
    <w:rsid w:val="00692571"/>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692571"/>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692571"/>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692571"/>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692571"/>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692571"/>
    <w:rPr>
      <w:i w:val="1"/>
      <w:iCs w:val="1"/>
      <w:color w:val="404040" w:themeColor="text1" w:themeTint="0000BF"/>
    </w:rPr>
  </w:style>
  <w:style w:type="paragraph" w:styleId="ListParagraph">
    <w:name w:val="List Paragraph"/>
    <w:basedOn w:val="Normal"/>
    <w:uiPriority w:val="34"/>
    <w:qFormat w:val="1"/>
    <w:rsid w:val="00692571"/>
    <w:pPr>
      <w:ind w:left="720"/>
      <w:contextualSpacing w:val="1"/>
    </w:pPr>
  </w:style>
  <w:style w:type="character" w:styleId="IntenseEmphasis">
    <w:name w:val="Intense Emphasis"/>
    <w:basedOn w:val="DefaultParagraphFont"/>
    <w:uiPriority w:val="21"/>
    <w:qFormat w:val="1"/>
    <w:rsid w:val="00692571"/>
    <w:rPr>
      <w:i w:val="1"/>
      <w:iCs w:val="1"/>
      <w:color w:val="0f4761" w:themeColor="accent1" w:themeShade="0000BF"/>
    </w:rPr>
  </w:style>
  <w:style w:type="paragraph" w:styleId="IntenseQuote">
    <w:name w:val="Intense Quote"/>
    <w:basedOn w:val="Normal"/>
    <w:next w:val="Normal"/>
    <w:link w:val="IntenseQuoteChar"/>
    <w:uiPriority w:val="30"/>
    <w:qFormat w:val="1"/>
    <w:rsid w:val="00692571"/>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692571"/>
    <w:rPr>
      <w:i w:val="1"/>
      <w:iCs w:val="1"/>
      <w:color w:val="0f4761" w:themeColor="accent1" w:themeShade="0000BF"/>
    </w:rPr>
  </w:style>
  <w:style w:type="character" w:styleId="IntenseReference">
    <w:name w:val="Intense Reference"/>
    <w:basedOn w:val="DefaultParagraphFont"/>
    <w:uiPriority w:val="32"/>
    <w:qFormat w:val="1"/>
    <w:rsid w:val="00692571"/>
    <w:rPr>
      <w:b w:val="1"/>
      <w:bCs w:val="1"/>
      <w:smallCaps w:val="1"/>
      <w:color w:val="0f4761" w:themeColor="accent1" w:themeShade="0000BF"/>
      <w:spacing w:val="5"/>
    </w:rPr>
  </w:style>
  <w:style w:type="character" w:styleId="CommentReference">
    <w:name w:val="annotation reference"/>
    <w:basedOn w:val="DefaultParagraphFont"/>
    <w:uiPriority w:val="99"/>
    <w:semiHidden w:val="1"/>
    <w:unhideWhenUsed w:val="1"/>
    <w:rsid w:val="007F1ED5"/>
    <w:rPr>
      <w:sz w:val="16"/>
      <w:szCs w:val="16"/>
    </w:rPr>
  </w:style>
  <w:style w:type="paragraph" w:styleId="CommentText">
    <w:name w:val="annotation text"/>
    <w:basedOn w:val="Normal"/>
    <w:link w:val="CommentTextChar"/>
    <w:uiPriority w:val="99"/>
    <w:unhideWhenUsed w:val="1"/>
    <w:rsid w:val="007F1ED5"/>
    <w:pPr>
      <w:spacing w:line="240" w:lineRule="auto"/>
    </w:pPr>
    <w:rPr>
      <w:sz w:val="20"/>
      <w:szCs w:val="20"/>
    </w:rPr>
  </w:style>
  <w:style w:type="character" w:styleId="CommentTextChar" w:customStyle="1">
    <w:name w:val="Comment Text Char"/>
    <w:basedOn w:val="DefaultParagraphFont"/>
    <w:link w:val="CommentText"/>
    <w:uiPriority w:val="99"/>
    <w:rsid w:val="007F1ED5"/>
    <w:rPr>
      <w:sz w:val="20"/>
      <w:szCs w:val="20"/>
    </w:rPr>
  </w:style>
  <w:style w:type="paragraph" w:styleId="CommentSubject">
    <w:name w:val="annotation subject"/>
    <w:basedOn w:val="CommentText"/>
    <w:next w:val="CommentText"/>
    <w:link w:val="CommentSubjectChar"/>
    <w:uiPriority w:val="99"/>
    <w:semiHidden w:val="1"/>
    <w:unhideWhenUsed w:val="1"/>
    <w:rsid w:val="007F1ED5"/>
    <w:rPr>
      <w:b w:val="1"/>
      <w:bCs w:val="1"/>
    </w:rPr>
  </w:style>
  <w:style w:type="character" w:styleId="CommentSubjectChar" w:customStyle="1">
    <w:name w:val="Comment Subject Char"/>
    <w:basedOn w:val="CommentTextChar"/>
    <w:link w:val="CommentSubject"/>
    <w:uiPriority w:val="99"/>
    <w:semiHidden w:val="1"/>
    <w:rsid w:val="007F1ED5"/>
    <w:rPr>
      <w:b w:val="1"/>
      <w:bCs w:val="1"/>
      <w:sz w:val="20"/>
      <w:szCs w:val="20"/>
    </w:rPr>
  </w:style>
  <w:style w:type="paragraph" w:styleId="Revision">
    <w:name w:val="Revision"/>
    <w:hidden w:val="1"/>
    <w:uiPriority w:val="99"/>
    <w:semiHidden w:val="1"/>
    <w:rsid w:val="00DC10E7"/>
    <w:pPr>
      <w:spacing w:after="0" w:line="240" w:lineRule="auto"/>
    </w:pPr>
  </w:style>
  <w:style w:type="character" w:styleId="Mention">
    <w:name w:val="Mention"/>
    <w:basedOn w:val="DefaultParagraphFont"/>
    <w:uiPriority w:val="99"/>
    <w:unhideWhenUsed w:val="1"/>
    <w:rsid w:val="00782C3F"/>
    <w:rPr>
      <w:color w:val="2b579a"/>
      <w:shd w:color="auto" w:fill="e1dfdd" w:val="clear"/>
    </w:rPr>
  </w:style>
  <w:style w:type="paragraph" w:styleId="Header">
    <w:name w:val="header"/>
    <w:basedOn w:val="Normal"/>
    <w:link w:val="HeaderChar"/>
    <w:uiPriority w:val="99"/>
    <w:unhideWhenUsed w:val="1"/>
    <w:rsid w:val="006F5F9E"/>
    <w:pPr>
      <w:tabs>
        <w:tab w:val="center" w:pos="4680"/>
        <w:tab w:val="right" w:pos="9360"/>
      </w:tabs>
      <w:spacing w:after="0" w:line="240" w:lineRule="auto"/>
    </w:pPr>
  </w:style>
  <w:style w:type="character" w:styleId="HeaderChar" w:customStyle="1">
    <w:name w:val="Header Char"/>
    <w:basedOn w:val="DefaultParagraphFont"/>
    <w:link w:val="Header"/>
    <w:uiPriority w:val="99"/>
    <w:rsid w:val="006F5F9E"/>
  </w:style>
  <w:style w:type="paragraph" w:styleId="Footer">
    <w:name w:val="footer"/>
    <w:basedOn w:val="Normal"/>
    <w:link w:val="FooterChar"/>
    <w:uiPriority w:val="99"/>
    <w:unhideWhenUsed w:val="1"/>
    <w:rsid w:val="006F5F9E"/>
    <w:pPr>
      <w:tabs>
        <w:tab w:val="center" w:pos="4680"/>
        <w:tab w:val="right" w:pos="9360"/>
      </w:tabs>
      <w:spacing w:after="0" w:line="240" w:lineRule="auto"/>
    </w:pPr>
  </w:style>
  <w:style w:type="character" w:styleId="FooterChar" w:customStyle="1">
    <w:name w:val="Footer Char"/>
    <w:basedOn w:val="DefaultParagraphFont"/>
    <w:link w:val="Footer"/>
    <w:uiPriority w:val="99"/>
    <w:rsid w:val="006F5F9E"/>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1.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Poppins-regular.ttf"/><Relationship Id="rId4" Type="http://schemas.openxmlformats.org/officeDocument/2006/relationships/font" Target="fonts/Poppins-bold.ttf"/><Relationship Id="rId11" Type="http://schemas.openxmlformats.org/officeDocument/2006/relationships/font" Target="fonts/NotoSansSymbols-regular.ttf"/><Relationship Id="rId10" Type="http://schemas.openxmlformats.org/officeDocument/2006/relationships/font" Target="fonts/QuattrocentoSans-boldItalic.ttf"/><Relationship Id="rId12" Type="http://schemas.openxmlformats.org/officeDocument/2006/relationships/font" Target="fonts/NotoSansSymbols-bold.ttf"/><Relationship Id="rId9" Type="http://schemas.openxmlformats.org/officeDocument/2006/relationships/font" Target="fonts/QuattrocentoSans-italic.ttf"/><Relationship Id="rId5" Type="http://schemas.openxmlformats.org/officeDocument/2006/relationships/font" Target="fonts/Poppins-italic.ttf"/><Relationship Id="rId6" Type="http://schemas.openxmlformats.org/officeDocument/2006/relationships/font" Target="fonts/Poppins-boldItalic.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Cway9sr27DkrpPdwIJgVTIpQbQ==">CgMxLjAyDmguNzAyNzN0b3VzbWMxOAByITFwVFlNRFJ4V3h5SnJjc2tnN1RacGJ0Vjc5enJLYmtwcQ==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2025-02-28T16:05:00Z</dcterms:created>
  <dc:creator>Louisa Warren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0x0101000A454071E50D564E9CEEE2576EF2F88B</vt:lpwstr>
  </property>
</Properties>
</file>